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1D" w:rsidRDefault="00B17AA5" w:rsidP="00DD538D">
      <w:pPr>
        <w:pStyle w:val="BodyText"/>
        <w:spacing w:before="0"/>
        <w:jc w:val="center"/>
      </w:pPr>
      <w:bookmarkStart w:id="0" w:name="_GoBack"/>
      <w:bookmarkEnd w:id="0"/>
      <w:r w:rsidRPr="00DD538D">
        <w:rPr>
          <w:noProof/>
        </w:rPr>
        <w:drawing>
          <wp:anchor distT="0" distB="0" distL="114300" distR="114300" simplePos="0" relativeHeight="251660800" behindDoc="0" locked="0" layoutInCell="1" allowOverlap="1" wp14:anchorId="33571973" wp14:editId="2F783136">
            <wp:simplePos x="0" y="0"/>
            <wp:positionH relativeFrom="column">
              <wp:posOffset>5410200</wp:posOffset>
            </wp:positionH>
            <wp:positionV relativeFrom="paragraph">
              <wp:posOffset>-216535</wp:posOffset>
            </wp:positionV>
            <wp:extent cx="773430" cy="719455"/>
            <wp:effectExtent l="0" t="0" r="7620" b="4445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38D">
        <w:rPr>
          <w:noProof/>
        </w:rPr>
        <w:drawing>
          <wp:anchor distT="0" distB="0" distL="114300" distR="114300" simplePos="0" relativeHeight="251656704" behindDoc="0" locked="0" layoutInCell="1" allowOverlap="1" wp14:anchorId="15BEEADB" wp14:editId="58449AF7">
            <wp:simplePos x="0" y="0"/>
            <wp:positionH relativeFrom="column">
              <wp:posOffset>635</wp:posOffset>
            </wp:positionH>
            <wp:positionV relativeFrom="paragraph">
              <wp:posOffset>-172720</wp:posOffset>
            </wp:positionV>
            <wp:extent cx="883285" cy="7194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E32" w:rsidRPr="00DD538D">
        <w:rPr>
          <w:noProof/>
        </w:rPr>
        <w:drawing>
          <wp:anchor distT="0" distB="0" distL="114300" distR="114300" simplePos="0" relativeHeight="251657728" behindDoc="0" locked="0" layoutInCell="1" allowOverlap="1" wp14:anchorId="123A3C2F" wp14:editId="5F239D0E">
            <wp:simplePos x="0" y="0"/>
            <wp:positionH relativeFrom="margin">
              <wp:posOffset>2789537</wp:posOffset>
            </wp:positionH>
            <wp:positionV relativeFrom="paragraph">
              <wp:posOffset>-242304</wp:posOffset>
            </wp:positionV>
            <wp:extent cx="724535" cy="719455"/>
            <wp:effectExtent l="0" t="0" r="0" b="444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38D">
        <w:tab/>
      </w:r>
      <w:r w:rsidR="00DD538D">
        <w:tab/>
      </w:r>
      <w:r w:rsidR="00DD538D">
        <w:tab/>
      </w:r>
      <w:r w:rsidR="00DD538D">
        <w:tab/>
      </w:r>
      <w:r w:rsidR="00DD538D">
        <w:tab/>
      </w:r>
      <w:r w:rsidR="00DD538D">
        <w:tab/>
      </w:r>
      <w:r w:rsidR="00DD538D">
        <w:tab/>
      </w:r>
      <w:r w:rsidR="00DD538D">
        <w:tab/>
      </w:r>
      <w:r w:rsidR="000003A6">
        <w:t>.</w:t>
      </w:r>
    </w:p>
    <w:p w:rsidR="00996D1D" w:rsidRDefault="00996D1D">
      <w:pPr>
        <w:pStyle w:val="BodyText"/>
        <w:spacing w:before="0"/>
      </w:pPr>
    </w:p>
    <w:p w:rsidR="00996D1D" w:rsidRPr="00DD538D" w:rsidRDefault="00996D1D" w:rsidP="005D7E37">
      <w:pPr>
        <w:pStyle w:val="BodyText"/>
        <w:spacing w:before="0"/>
        <w:ind w:left="1134" w:right="1420"/>
        <w:rPr>
          <w:rFonts w:asciiTheme="majorHAnsi" w:hAnsiTheme="majorHAnsi"/>
        </w:rPr>
      </w:pPr>
    </w:p>
    <w:p w:rsidR="005D7E37" w:rsidRPr="00DD538D" w:rsidRDefault="00B17AA5" w:rsidP="005D7E37">
      <w:pPr>
        <w:pStyle w:val="BodyText"/>
        <w:spacing w:before="0" w:line="360" w:lineRule="auto"/>
        <w:ind w:left="1134" w:right="14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F2FBD8" wp14:editId="64B48820">
                <wp:simplePos x="0" y="0"/>
                <wp:positionH relativeFrom="page">
                  <wp:posOffset>19050</wp:posOffset>
                </wp:positionH>
                <wp:positionV relativeFrom="paragraph">
                  <wp:posOffset>259715</wp:posOffset>
                </wp:positionV>
                <wp:extent cx="7543800" cy="323850"/>
                <wp:effectExtent l="0" t="0" r="0" b="0"/>
                <wp:wrapNone/>
                <wp:docPr id="130" name="Flowchart: Proces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238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81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CBE" w:rsidRPr="00F66487" w:rsidRDefault="00C05A89" w:rsidP="00943CBE">
                            <w:pPr>
                              <w:jc w:val="center"/>
                              <w:rPr>
                                <w:rFonts w:ascii="Trebuchet MS" w:hAnsi="Trebuchet MS" w:cstheme="minorHAnsi"/>
                                <w:b/>
                                <w:sz w:val="28"/>
                              </w:rPr>
                            </w:pPr>
                            <w:proofErr w:type="spellStart"/>
                            <w:r w:rsidRPr="00F66487">
                              <w:rPr>
                                <w:rFonts w:ascii="Trebuchet MS" w:hAnsi="Trebuchet MS" w:cstheme="minorHAnsi"/>
                                <w:b/>
                                <w:sz w:val="28"/>
                              </w:rPr>
                              <w:t>Comunicat</w:t>
                            </w:r>
                            <w:proofErr w:type="spellEnd"/>
                            <w:r w:rsidRPr="00F66487">
                              <w:rPr>
                                <w:rFonts w:ascii="Trebuchet MS" w:hAnsi="Trebuchet MS" w:cstheme="minorHAnsi"/>
                                <w:b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 w:rsidRPr="00F66487">
                              <w:rPr>
                                <w:rFonts w:ascii="Trebuchet MS" w:hAnsi="Trebuchet MS" w:cstheme="minorHAnsi"/>
                                <w:b/>
                                <w:sz w:val="28"/>
                              </w:rPr>
                              <w:t>presă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2FBD8" id="_x0000_t109" coordsize="21600,21600" o:spt="109" path="m,l,21600r21600,l21600,xe">
                <v:stroke joinstyle="miter"/>
                <v:path gradientshapeok="t" o:connecttype="rect"/>
              </v:shapetype>
              <v:shape id="Flowchart: Process 130" o:spid="_x0000_s1026" type="#_x0000_t109" style="position:absolute;left:0;text-align:left;margin-left:1.5pt;margin-top:20.45pt;width:594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" fillcolor="#0070c0" stroked="f" strokeweight="2pt">
                <v:fill color2="#d6e2f0 [756]" rotate="t" focusposition=".5,.5" focussize="" colors="0 #0070c0;53084f #c2d1ed;1 #e1e8f5" focus="100%" type="gradientRadial"/>
                <v:textbox>
                  <w:txbxContent>
                    <w:p w:rsidR="00943CBE" w:rsidRPr="00F66487" w:rsidRDefault="00C05A89" w:rsidP="00943CBE">
                      <w:pPr>
                        <w:jc w:val="center"/>
                        <w:rPr>
                          <w:rFonts w:ascii="Trebuchet MS" w:hAnsi="Trebuchet MS" w:cstheme="minorHAnsi"/>
                          <w:b/>
                          <w:sz w:val="28"/>
                        </w:rPr>
                      </w:pPr>
                      <w:proofErr w:type="spellStart"/>
                      <w:r w:rsidRPr="00F66487">
                        <w:rPr>
                          <w:rFonts w:ascii="Trebuchet MS" w:hAnsi="Trebuchet MS" w:cstheme="minorHAnsi"/>
                          <w:b/>
                          <w:sz w:val="28"/>
                        </w:rPr>
                        <w:t>Comunicat</w:t>
                      </w:r>
                      <w:proofErr w:type="spellEnd"/>
                      <w:r w:rsidRPr="00F66487">
                        <w:rPr>
                          <w:rFonts w:ascii="Trebuchet MS" w:hAnsi="Trebuchet MS" w:cstheme="minorHAnsi"/>
                          <w:b/>
                          <w:sz w:val="28"/>
                        </w:rPr>
                        <w:t xml:space="preserve"> de </w:t>
                      </w:r>
                      <w:proofErr w:type="spellStart"/>
                      <w:r w:rsidRPr="00F66487">
                        <w:rPr>
                          <w:rFonts w:ascii="Trebuchet MS" w:hAnsi="Trebuchet MS" w:cstheme="minorHAnsi"/>
                          <w:b/>
                          <w:sz w:val="28"/>
                        </w:rPr>
                        <w:t>presă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E37" w:rsidRPr="000003A6" w:rsidRDefault="005D7E37" w:rsidP="000003A6">
      <w:pPr>
        <w:pStyle w:val="BodyText"/>
        <w:spacing w:before="0" w:line="360" w:lineRule="auto"/>
        <w:ind w:right="116"/>
        <w:rPr>
          <w:rFonts w:asciiTheme="majorHAnsi" w:hAnsiTheme="majorHAnsi" w:cstheme="minorHAnsi"/>
          <w:sz w:val="22"/>
          <w:szCs w:val="28"/>
        </w:rPr>
      </w:pPr>
    </w:p>
    <w:p w:rsidR="00C05A89" w:rsidRDefault="00C05A89" w:rsidP="000003A6">
      <w:pPr>
        <w:pStyle w:val="BodyText"/>
        <w:spacing w:before="0" w:line="360" w:lineRule="auto"/>
        <w:ind w:right="116"/>
        <w:jc w:val="right"/>
        <w:rPr>
          <w:rFonts w:ascii="Trebuchet MS" w:hAnsi="Trebuchet MS" w:cstheme="minorHAnsi"/>
          <w:sz w:val="22"/>
          <w:szCs w:val="28"/>
        </w:rPr>
      </w:pPr>
    </w:p>
    <w:p w:rsidR="005D7E37" w:rsidRPr="00B17AA5" w:rsidRDefault="002C2646" w:rsidP="000003A6">
      <w:pPr>
        <w:pStyle w:val="BodyText"/>
        <w:spacing w:before="0" w:line="360" w:lineRule="auto"/>
        <w:ind w:right="116"/>
        <w:jc w:val="right"/>
        <w:rPr>
          <w:rFonts w:ascii="Trebuchet MS" w:hAnsi="Trebuchet MS" w:cstheme="minorHAnsi"/>
          <w:sz w:val="22"/>
          <w:szCs w:val="28"/>
        </w:rPr>
      </w:pPr>
      <w:r>
        <w:rPr>
          <w:rFonts w:ascii="Trebuchet MS" w:hAnsi="Trebuchet MS" w:cstheme="minorHAnsi"/>
          <w:sz w:val="22"/>
          <w:szCs w:val="28"/>
        </w:rPr>
        <w:t>08</w:t>
      </w:r>
      <w:r w:rsidR="00841E5F" w:rsidRPr="00B17AA5">
        <w:rPr>
          <w:rFonts w:ascii="Trebuchet MS" w:hAnsi="Trebuchet MS" w:cstheme="minorHAnsi"/>
          <w:sz w:val="22"/>
          <w:szCs w:val="28"/>
        </w:rPr>
        <w:t xml:space="preserve"> </w:t>
      </w:r>
      <w:proofErr w:type="spellStart"/>
      <w:r w:rsidR="00841E5F" w:rsidRPr="00B17AA5">
        <w:rPr>
          <w:rFonts w:ascii="Trebuchet MS" w:hAnsi="Trebuchet MS" w:cstheme="minorHAnsi"/>
          <w:sz w:val="22"/>
          <w:szCs w:val="28"/>
        </w:rPr>
        <w:t>Noiembrie</w:t>
      </w:r>
      <w:proofErr w:type="spellEnd"/>
      <w:r w:rsidR="005D7E37" w:rsidRPr="00B17AA5">
        <w:rPr>
          <w:rFonts w:ascii="Trebuchet MS" w:hAnsi="Trebuchet MS" w:cstheme="minorHAnsi"/>
          <w:sz w:val="22"/>
          <w:szCs w:val="28"/>
        </w:rPr>
        <w:t xml:space="preserve"> 2016</w:t>
      </w:r>
    </w:p>
    <w:p w:rsidR="002C2646" w:rsidRDefault="00C05A89" w:rsidP="00124E32">
      <w:pPr>
        <w:pStyle w:val="BodyText"/>
        <w:spacing w:before="0" w:after="120" w:line="360" w:lineRule="auto"/>
        <w:ind w:left="1134" w:right="1418"/>
        <w:jc w:val="center"/>
        <w:rPr>
          <w:rFonts w:ascii="Trebuchet MS" w:hAnsi="Trebuchet MS" w:cstheme="minorHAnsi"/>
          <w:sz w:val="28"/>
          <w:szCs w:val="28"/>
        </w:rPr>
      </w:pPr>
      <w:r>
        <w:rPr>
          <w:rFonts w:ascii="Trebuchet MS" w:hAnsi="Trebuchet MS" w:cstheme="minorHAnsi"/>
          <w:sz w:val="28"/>
          <w:szCs w:val="28"/>
        </w:rPr>
        <w:t>ANUN</w:t>
      </w:r>
      <w:r w:rsidR="00F66487">
        <w:rPr>
          <w:rFonts w:ascii="Trebuchet MS" w:hAnsi="Trebuchet MS" w:cstheme="minorHAnsi"/>
          <w:sz w:val="28"/>
          <w:szCs w:val="28"/>
        </w:rPr>
        <w:t>Ţ</w:t>
      </w:r>
      <w:r>
        <w:rPr>
          <w:rFonts w:ascii="Trebuchet MS" w:hAnsi="Trebuchet MS" w:cstheme="minorHAnsi"/>
          <w:sz w:val="28"/>
          <w:szCs w:val="28"/>
        </w:rPr>
        <w:t xml:space="preserve"> LANSARE PROIECT</w:t>
      </w:r>
    </w:p>
    <w:p w:rsidR="002C2646" w:rsidRPr="00660F75" w:rsidRDefault="002C2646" w:rsidP="002C2646">
      <w:pPr>
        <w:tabs>
          <w:tab w:val="left" w:pos="567"/>
          <w:tab w:val="left" w:pos="4536"/>
        </w:tabs>
        <w:jc w:val="both"/>
        <w:rPr>
          <w:rFonts w:ascii="Trebuchet MS" w:hAnsi="Trebuchet MS" w:cstheme="minorHAnsi"/>
        </w:rPr>
      </w:pPr>
      <w:r>
        <w:tab/>
      </w:r>
      <w:proofErr w:type="spellStart"/>
      <w:r w:rsidRPr="00660F75">
        <w:rPr>
          <w:rFonts w:ascii="Trebuchet MS" w:hAnsi="Trebuchet MS" w:cstheme="minorHAnsi"/>
        </w:rPr>
        <w:t>Avem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onoarea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să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vă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invităm</w:t>
      </w:r>
      <w:proofErr w:type="spellEnd"/>
      <w:r w:rsidRPr="00660F75">
        <w:rPr>
          <w:rFonts w:ascii="Trebuchet MS" w:hAnsi="Trebuchet MS" w:cstheme="minorHAnsi"/>
        </w:rPr>
        <w:t xml:space="preserve"> la </w:t>
      </w:r>
      <w:proofErr w:type="spellStart"/>
      <w:r w:rsidRPr="00660F75">
        <w:rPr>
          <w:rFonts w:ascii="Trebuchet MS" w:hAnsi="Trebuchet MS" w:cstheme="minorHAnsi"/>
        </w:rPr>
        <w:t>lansarea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proiectului</w:t>
      </w:r>
      <w:proofErr w:type="spellEnd"/>
      <w:r w:rsidRPr="00660F75">
        <w:rPr>
          <w:rFonts w:ascii="Trebuchet MS" w:hAnsi="Trebuchet MS" w:cstheme="minorHAnsi"/>
        </w:rPr>
        <w:t xml:space="preserve"> </w:t>
      </w:r>
      <w:r w:rsidRPr="00660F75">
        <w:rPr>
          <w:rFonts w:ascii="Trebuchet MS" w:hAnsi="Trebuchet MS" w:cstheme="minorHAnsi"/>
          <w:b/>
        </w:rPr>
        <w:t>“</w:t>
      </w:r>
      <w:r w:rsidRPr="00660F75">
        <w:rPr>
          <w:rFonts w:ascii="Trebuchet MS" w:hAnsi="Trebuchet MS"/>
          <w:b/>
          <w:i/>
          <w:lang w:val="it-IT"/>
        </w:rPr>
        <w:t>Polimeri coordinativi poro</w:t>
      </w:r>
      <w:r w:rsidR="00B168E4">
        <w:rPr>
          <w:rFonts w:ascii="Trebuchet MS" w:hAnsi="Trebuchet MS"/>
          <w:b/>
          <w:i/>
          <w:lang w:val="it-IT"/>
        </w:rPr>
        <w:t>și</w:t>
      </w:r>
      <w:r w:rsidRPr="00660F75">
        <w:rPr>
          <w:rFonts w:ascii="Trebuchet MS" w:hAnsi="Trebuchet MS"/>
          <w:b/>
          <w:i/>
          <w:lang w:val="it-IT"/>
        </w:rPr>
        <w:t xml:space="preserve"> noi cu liganzi organici de dimensiuni variabile pentru stocarea gazelor</w:t>
      </w:r>
      <w:r w:rsidRPr="00660F75">
        <w:rPr>
          <w:rFonts w:ascii="Trebuchet MS" w:hAnsi="Trebuchet MS" w:cstheme="minorHAnsi"/>
          <w:b/>
          <w:i/>
        </w:rPr>
        <w:t>”</w:t>
      </w:r>
      <w:r w:rsidRPr="00660F75">
        <w:rPr>
          <w:rFonts w:ascii="Trebuchet MS" w:hAnsi="Trebuchet MS" w:cstheme="minorHAnsi"/>
        </w:rPr>
        <w:t>,</w:t>
      </w:r>
      <w:r w:rsidRPr="00660F75">
        <w:rPr>
          <w:rFonts w:ascii="Trebuchet MS" w:hAnsi="Trebuchet MS" w:cstheme="minorHAnsi"/>
          <w:b/>
        </w:rPr>
        <w:t xml:space="preserve"> </w:t>
      </w:r>
      <w:r w:rsidRPr="00660F75">
        <w:rPr>
          <w:rFonts w:ascii="Trebuchet MS" w:hAnsi="Trebuchet MS" w:cstheme="minorHAnsi"/>
          <w:b/>
          <w:i/>
        </w:rPr>
        <w:t>POCPOLIG</w:t>
      </w:r>
      <w:r w:rsidRPr="00660F75">
        <w:rPr>
          <w:rFonts w:ascii="Trebuchet MS" w:hAnsi="Trebuchet MS" w:cstheme="minorHAnsi"/>
        </w:rPr>
        <w:t xml:space="preserve">, Contract nr. </w:t>
      </w:r>
      <w:r w:rsidRPr="00660F75">
        <w:rPr>
          <w:rFonts w:ascii="Trebuchet MS" w:hAnsi="Trebuchet MS"/>
          <w:color w:val="000000" w:themeColor="text1"/>
          <w:lang w:val="ro-RO"/>
        </w:rPr>
        <w:t>67/8.09.2016</w:t>
      </w:r>
      <w:r w:rsidRPr="00660F75">
        <w:rPr>
          <w:rFonts w:ascii="Trebuchet MS" w:hAnsi="Trebuchet MS" w:cstheme="minorHAnsi"/>
        </w:rPr>
        <w:t xml:space="preserve">, ID: P_37_707, </w:t>
      </w:r>
      <w:proofErr w:type="spellStart"/>
      <w:r w:rsidRPr="00660F75">
        <w:rPr>
          <w:rFonts w:ascii="Trebuchet MS" w:hAnsi="Trebuchet MS" w:cstheme="minorHAnsi"/>
        </w:rPr>
        <w:t>beneficiar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Institutul</w:t>
      </w:r>
      <w:proofErr w:type="spellEnd"/>
      <w:r w:rsidRPr="00660F75">
        <w:rPr>
          <w:rFonts w:ascii="Trebuchet MS" w:hAnsi="Trebuchet MS" w:cstheme="minorHAnsi"/>
        </w:rPr>
        <w:t xml:space="preserve"> de </w:t>
      </w:r>
      <w:proofErr w:type="spellStart"/>
      <w:r w:rsidRPr="00660F75">
        <w:rPr>
          <w:rFonts w:ascii="Trebuchet MS" w:hAnsi="Trebuchet MS" w:cstheme="minorHAnsi"/>
        </w:rPr>
        <w:t>Chimie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Macromoleculară</w:t>
      </w:r>
      <w:proofErr w:type="spellEnd"/>
      <w:r w:rsidRPr="00660F75">
        <w:rPr>
          <w:rFonts w:ascii="Trebuchet MS" w:hAnsi="Trebuchet MS" w:cstheme="minorHAnsi"/>
        </w:rPr>
        <w:t xml:space="preserve"> "</w:t>
      </w:r>
      <w:proofErr w:type="spellStart"/>
      <w:r w:rsidRPr="00660F75">
        <w:rPr>
          <w:rFonts w:ascii="Trebuchet MS" w:hAnsi="Trebuchet MS" w:cstheme="minorHAnsi"/>
        </w:rPr>
        <w:t>Petru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Poni</w:t>
      </w:r>
      <w:proofErr w:type="spellEnd"/>
      <w:r w:rsidRPr="00660F75">
        <w:rPr>
          <w:rFonts w:ascii="Trebuchet MS" w:hAnsi="Trebuchet MS" w:cstheme="minorHAnsi"/>
        </w:rPr>
        <w:t xml:space="preserve">" </w:t>
      </w:r>
      <w:proofErr w:type="spellStart"/>
      <w:r w:rsidRPr="00660F75">
        <w:rPr>
          <w:rFonts w:ascii="Trebuchet MS" w:hAnsi="Trebuchet MS" w:cstheme="minorHAnsi"/>
        </w:rPr>
        <w:t>Iaşi</w:t>
      </w:r>
      <w:proofErr w:type="spellEnd"/>
      <w:r w:rsidRPr="00660F75">
        <w:rPr>
          <w:rFonts w:ascii="Trebuchet MS" w:hAnsi="Trebuchet MS" w:cstheme="minorHAnsi"/>
        </w:rPr>
        <w:t xml:space="preserve"> (ICMPP). </w:t>
      </w:r>
      <w:proofErr w:type="spellStart"/>
      <w:r w:rsidRPr="00660F75">
        <w:rPr>
          <w:rFonts w:ascii="Trebuchet MS" w:hAnsi="Trebuchet MS" w:cstheme="minorHAnsi"/>
        </w:rPr>
        <w:t>Proiectul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este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cofinanţat</w:t>
      </w:r>
      <w:proofErr w:type="spellEnd"/>
      <w:r w:rsidRPr="00660F75">
        <w:rPr>
          <w:rFonts w:ascii="Trebuchet MS" w:hAnsi="Trebuchet MS" w:cstheme="minorHAnsi"/>
        </w:rPr>
        <w:t xml:space="preserve"> din </w:t>
      </w:r>
      <w:proofErr w:type="spellStart"/>
      <w:r w:rsidRPr="00660F75">
        <w:rPr>
          <w:rFonts w:ascii="Trebuchet MS" w:hAnsi="Trebuchet MS" w:cstheme="minorHAnsi"/>
        </w:rPr>
        <w:t>Fondul</w:t>
      </w:r>
      <w:proofErr w:type="spellEnd"/>
      <w:r w:rsidRPr="00660F75">
        <w:rPr>
          <w:rFonts w:ascii="Trebuchet MS" w:hAnsi="Trebuchet MS" w:cstheme="minorHAnsi"/>
        </w:rPr>
        <w:t xml:space="preserve"> European de </w:t>
      </w:r>
      <w:proofErr w:type="spellStart"/>
      <w:r w:rsidRPr="00660F75">
        <w:rPr>
          <w:rFonts w:ascii="Trebuchet MS" w:hAnsi="Trebuchet MS" w:cstheme="minorHAnsi"/>
        </w:rPr>
        <w:t>Dezvoltare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Regională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prin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Programul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Operaţional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Competitivitate</w:t>
      </w:r>
      <w:proofErr w:type="spellEnd"/>
      <w:r w:rsidRPr="00660F75">
        <w:rPr>
          <w:rFonts w:ascii="Trebuchet MS" w:hAnsi="Trebuchet MS" w:cstheme="minorHAnsi"/>
        </w:rPr>
        <w:t xml:space="preserve"> 2014-2020, </w:t>
      </w:r>
      <w:proofErr w:type="spellStart"/>
      <w:r w:rsidRPr="00660F75">
        <w:rPr>
          <w:rFonts w:ascii="Trebuchet MS" w:hAnsi="Trebuchet MS" w:cstheme="minorHAnsi"/>
        </w:rPr>
        <w:t>Axa</w:t>
      </w:r>
      <w:proofErr w:type="spellEnd"/>
      <w:r w:rsidRPr="00660F75">
        <w:rPr>
          <w:rFonts w:ascii="Trebuchet MS" w:hAnsi="Trebuchet MS" w:cstheme="minorHAnsi"/>
        </w:rPr>
        <w:t xml:space="preserve"> 1. </w:t>
      </w:r>
      <w:proofErr w:type="spellStart"/>
      <w:r w:rsidRPr="00660F75">
        <w:rPr>
          <w:rFonts w:ascii="Trebuchet MS" w:hAnsi="Trebuchet MS" w:cstheme="minorHAnsi"/>
        </w:rPr>
        <w:t>Cercetare</w:t>
      </w:r>
      <w:proofErr w:type="spellEnd"/>
      <w:r w:rsidRPr="00660F75">
        <w:rPr>
          <w:rFonts w:ascii="Trebuchet MS" w:hAnsi="Trebuchet MS" w:cstheme="minorHAnsi"/>
        </w:rPr>
        <w:t xml:space="preserve">, </w:t>
      </w:r>
      <w:proofErr w:type="spellStart"/>
      <w:r w:rsidRPr="00660F75">
        <w:rPr>
          <w:rFonts w:ascii="Trebuchet MS" w:hAnsi="Trebuchet MS" w:cstheme="minorHAnsi"/>
        </w:rPr>
        <w:t>dezvoltare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tehnologică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şi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inovare</w:t>
      </w:r>
      <w:proofErr w:type="spellEnd"/>
      <w:r w:rsidRPr="00660F75">
        <w:rPr>
          <w:rFonts w:ascii="Trebuchet MS" w:hAnsi="Trebuchet MS" w:cstheme="minorHAnsi"/>
        </w:rPr>
        <w:t xml:space="preserve"> (CDI) </w:t>
      </w:r>
      <w:proofErr w:type="spellStart"/>
      <w:r w:rsidRPr="00660F75">
        <w:rPr>
          <w:rFonts w:ascii="Trebuchet MS" w:hAnsi="Trebuchet MS" w:cstheme="minorHAnsi"/>
        </w:rPr>
        <w:t>în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sprijinul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competitivităţii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economice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şi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dezvoltării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afacerilor</w:t>
      </w:r>
      <w:proofErr w:type="spellEnd"/>
      <w:r w:rsidRPr="00660F75">
        <w:rPr>
          <w:rFonts w:ascii="Trebuchet MS" w:hAnsi="Trebuchet MS"/>
          <w:b/>
          <w:color w:val="000000" w:themeColor="text1"/>
          <w:lang w:val="ro-RO"/>
        </w:rPr>
        <w:t xml:space="preserve"> </w:t>
      </w:r>
      <w:r w:rsidRPr="00660F75">
        <w:rPr>
          <w:rFonts w:ascii="Trebuchet MS" w:hAnsi="Trebuchet MS"/>
          <w:color w:val="000000" w:themeColor="text1"/>
          <w:lang w:val="ro-RO"/>
        </w:rPr>
        <w:t>Acțiunea:</w:t>
      </w:r>
      <w:r w:rsidRPr="00660F75">
        <w:rPr>
          <w:rFonts w:ascii="Trebuchet MS" w:hAnsi="Trebuchet MS"/>
          <w:bCs/>
          <w:lang w:val="ro-RO" w:eastAsia="ro-RO"/>
        </w:rPr>
        <w:t xml:space="preserve"> 1.1.4 Atragerea de personal cu competențe avansate din străinătate pentru consolidarea capacității de CD, Tip proiect - Atragerea de personal cu competențe avansate din străinătate, </w:t>
      </w:r>
      <w:r w:rsidRPr="00660F75">
        <w:rPr>
          <w:rFonts w:ascii="Trebuchet MS" w:hAnsi="Trebuchet MS"/>
        </w:rPr>
        <w:t xml:space="preserve">cod </w:t>
      </w:r>
      <w:proofErr w:type="spellStart"/>
      <w:r w:rsidRPr="00660F75">
        <w:rPr>
          <w:rFonts w:ascii="Trebuchet MS" w:hAnsi="Trebuchet MS"/>
        </w:rPr>
        <w:t>competiţie</w:t>
      </w:r>
      <w:proofErr w:type="spellEnd"/>
      <w:r w:rsidRPr="00660F75">
        <w:rPr>
          <w:rFonts w:ascii="Trebuchet MS" w:hAnsi="Trebuchet MS"/>
        </w:rPr>
        <w:t xml:space="preserve"> POC-A1-A1.1.4-E-2015.  </w:t>
      </w:r>
      <w:proofErr w:type="spellStart"/>
      <w:r w:rsidRPr="00660F75">
        <w:rPr>
          <w:rFonts w:ascii="Trebuchet MS" w:hAnsi="Trebuchet MS" w:cstheme="minorHAnsi"/>
        </w:rPr>
        <w:t>Valoarea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totală</w:t>
      </w:r>
      <w:proofErr w:type="spellEnd"/>
      <w:r w:rsidRPr="00660F75">
        <w:rPr>
          <w:rFonts w:ascii="Trebuchet MS" w:hAnsi="Trebuchet MS" w:cstheme="minorHAnsi"/>
        </w:rPr>
        <w:t xml:space="preserve"> a </w:t>
      </w:r>
      <w:proofErr w:type="spellStart"/>
      <w:r w:rsidRPr="00660F75">
        <w:rPr>
          <w:rFonts w:ascii="Trebuchet MS" w:hAnsi="Trebuchet MS" w:cstheme="minorHAnsi"/>
        </w:rPr>
        <w:t>proiectului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este</w:t>
      </w:r>
      <w:proofErr w:type="spellEnd"/>
      <w:r w:rsidRPr="00660F75">
        <w:rPr>
          <w:rFonts w:ascii="Trebuchet MS" w:hAnsi="Trebuchet MS" w:cstheme="minorHAnsi"/>
        </w:rPr>
        <w:t xml:space="preserve"> de </w:t>
      </w:r>
      <w:r w:rsidRPr="00660F75">
        <w:rPr>
          <w:rFonts w:ascii="Trebuchet MS" w:hAnsi="Trebuchet MS"/>
          <w:bCs/>
          <w:noProof/>
          <w:lang w:val="ro-RO" w:eastAsia="ro-RO"/>
        </w:rPr>
        <w:t>8</w:t>
      </w:r>
      <w:r w:rsidR="00B168E4">
        <w:rPr>
          <w:rFonts w:ascii="Trebuchet MS" w:hAnsi="Trebuchet MS"/>
          <w:bCs/>
          <w:noProof/>
          <w:lang w:val="ro-RO" w:eastAsia="ro-RO"/>
        </w:rPr>
        <w:t>.</w:t>
      </w:r>
      <w:r w:rsidRPr="00660F75">
        <w:rPr>
          <w:rFonts w:ascii="Trebuchet MS" w:hAnsi="Trebuchet MS"/>
          <w:bCs/>
          <w:noProof/>
          <w:lang w:val="ro-RO" w:eastAsia="ro-RO"/>
        </w:rPr>
        <w:t>952</w:t>
      </w:r>
      <w:r w:rsidR="00B168E4">
        <w:rPr>
          <w:rFonts w:ascii="Trebuchet MS" w:hAnsi="Trebuchet MS"/>
          <w:bCs/>
          <w:noProof/>
          <w:lang w:val="ro-RO" w:eastAsia="ro-RO"/>
        </w:rPr>
        <w:t>.</w:t>
      </w:r>
      <w:r w:rsidRPr="00660F75">
        <w:rPr>
          <w:rFonts w:ascii="Trebuchet MS" w:hAnsi="Trebuchet MS"/>
          <w:bCs/>
          <w:noProof/>
          <w:lang w:val="ro-RO" w:eastAsia="ro-RO"/>
        </w:rPr>
        <w:t>377,99</w:t>
      </w:r>
      <w:r w:rsidRPr="00660F75">
        <w:rPr>
          <w:rFonts w:ascii="Trebuchet MS" w:hAnsi="Trebuchet MS" w:cstheme="minorHAnsi"/>
        </w:rPr>
        <w:t xml:space="preserve"> lei din care </w:t>
      </w:r>
      <w:proofErr w:type="spellStart"/>
      <w:r w:rsidRPr="00660F75">
        <w:rPr>
          <w:rFonts w:ascii="Trebuchet MS" w:hAnsi="Trebuchet MS" w:cstheme="minorHAnsi"/>
        </w:rPr>
        <w:t>valoarea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finanţării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totale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eligibile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nerambursabile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este</w:t>
      </w:r>
      <w:proofErr w:type="spellEnd"/>
      <w:r w:rsidRPr="00660F75">
        <w:rPr>
          <w:rFonts w:ascii="Trebuchet MS" w:hAnsi="Trebuchet MS" w:cstheme="minorHAnsi"/>
        </w:rPr>
        <w:t xml:space="preserve"> de </w:t>
      </w:r>
      <w:r w:rsidRPr="00660F75">
        <w:rPr>
          <w:rFonts w:ascii="Trebuchet MS" w:hAnsi="Trebuchet MS"/>
          <w:bCs/>
          <w:iCs/>
        </w:rPr>
        <w:t>8</w:t>
      </w:r>
      <w:r w:rsidR="00B168E4">
        <w:rPr>
          <w:rFonts w:ascii="Trebuchet MS" w:hAnsi="Trebuchet MS"/>
          <w:bCs/>
          <w:iCs/>
        </w:rPr>
        <w:t>.</w:t>
      </w:r>
      <w:r w:rsidRPr="00660F75">
        <w:rPr>
          <w:rFonts w:ascii="Trebuchet MS" w:hAnsi="Trebuchet MS"/>
          <w:bCs/>
          <w:iCs/>
        </w:rPr>
        <w:t>485</w:t>
      </w:r>
      <w:r w:rsidR="00B168E4">
        <w:rPr>
          <w:rFonts w:ascii="Trebuchet MS" w:hAnsi="Trebuchet MS"/>
          <w:bCs/>
          <w:iCs/>
        </w:rPr>
        <w:t>.</w:t>
      </w:r>
      <w:r w:rsidRPr="00660F75">
        <w:rPr>
          <w:rFonts w:ascii="Trebuchet MS" w:hAnsi="Trebuchet MS"/>
          <w:bCs/>
          <w:iCs/>
        </w:rPr>
        <w:t>726,93</w:t>
      </w:r>
      <w:r w:rsidRPr="00660F75">
        <w:rPr>
          <w:rFonts w:ascii="Trebuchet MS" w:hAnsi="Trebuchet MS"/>
          <w:b/>
          <w:bCs/>
          <w:i/>
          <w:iCs/>
        </w:rPr>
        <w:t xml:space="preserve"> </w:t>
      </w:r>
      <w:r w:rsidRPr="00660F75">
        <w:rPr>
          <w:rFonts w:ascii="Trebuchet MS" w:hAnsi="Trebuchet MS" w:cstheme="minorHAnsi"/>
        </w:rPr>
        <w:t>lei.</w:t>
      </w:r>
    </w:p>
    <w:p w:rsidR="002C2646" w:rsidRPr="00660F75" w:rsidRDefault="002C2646" w:rsidP="002C2646">
      <w:pPr>
        <w:ind w:firstLine="720"/>
        <w:jc w:val="both"/>
        <w:rPr>
          <w:rFonts w:ascii="Trebuchet MS" w:hAnsi="Trebuchet MS" w:cs="Arial"/>
          <w:b/>
          <w:bCs/>
          <w:iCs/>
          <w:lang w:val="it-IT"/>
        </w:rPr>
      </w:pPr>
      <w:r w:rsidRPr="00660F75">
        <w:rPr>
          <w:rFonts w:ascii="Trebuchet MS" w:hAnsi="Trebuchet MS" w:cs="Arial"/>
          <w:b/>
          <w:noProof/>
          <w:lang w:eastAsia="ro-RO"/>
        </w:rPr>
        <w:t xml:space="preserve">Obiectivul general </w:t>
      </w:r>
      <w:r w:rsidRPr="00660F75">
        <w:rPr>
          <w:rFonts w:ascii="Trebuchet MS" w:hAnsi="Trebuchet MS" w:cs="Arial"/>
          <w:noProof/>
          <w:lang w:eastAsia="ro-RO"/>
        </w:rPr>
        <w:t>al proiectului constă în</w:t>
      </w:r>
      <w:r w:rsidRPr="00660F75">
        <w:rPr>
          <w:rFonts w:ascii="Trebuchet MS" w:hAnsi="Trebuchet MS" w:cs="Arial"/>
          <w:b/>
          <w:noProof/>
          <w:lang w:eastAsia="ro-RO"/>
        </w:rPr>
        <w:t xml:space="preserve"> creşterea capacităţii şi calităţii activităţii de cercetare dezvoltare inovare (CDI)  prin atragerea de specialişti cu competenţe avansate, </w:t>
      </w:r>
      <w:r w:rsidRPr="00660F75">
        <w:rPr>
          <w:rFonts w:ascii="Trebuchet MS" w:hAnsi="Trebuchet MS" w:cs="Arial"/>
          <w:noProof/>
          <w:lang w:eastAsia="ro-RO"/>
        </w:rPr>
        <w:t xml:space="preserve"> deschiderea unei </w:t>
      </w:r>
      <w:r w:rsidRPr="00660F75">
        <w:rPr>
          <w:rFonts w:ascii="Trebuchet MS" w:hAnsi="Trebuchet MS" w:cs="Arial"/>
          <w:b/>
          <w:noProof/>
          <w:lang w:eastAsia="ro-RO"/>
        </w:rPr>
        <w:t>noi direcţii de cercetare</w:t>
      </w:r>
      <w:r w:rsidRPr="00660F75">
        <w:rPr>
          <w:rFonts w:ascii="Trebuchet MS" w:hAnsi="Trebuchet MS" w:cs="Arial"/>
          <w:noProof/>
          <w:lang w:eastAsia="ro-RO"/>
        </w:rPr>
        <w:t xml:space="preserve"> în domeniul </w:t>
      </w:r>
      <w:r w:rsidRPr="00660F75">
        <w:rPr>
          <w:rFonts w:ascii="Trebuchet MS" w:hAnsi="Trebuchet MS" w:cs="Arial"/>
          <w:b/>
          <w:noProof/>
          <w:lang w:eastAsia="ro-RO"/>
        </w:rPr>
        <w:t>reţelelor metalo-organice</w:t>
      </w:r>
      <w:r w:rsidRPr="00660F75">
        <w:rPr>
          <w:rFonts w:ascii="Trebuchet MS" w:hAnsi="Trebuchet MS" w:cs="Arial"/>
          <w:noProof/>
          <w:lang w:eastAsia="ro-RO"/>
        </w:rPr>
        <w:t xml:space="preserve"> (</w:t>
      </w:r>
      <w:r w:rsidRPr="00660F75">
        <w:rPr>
          <w:rFonts w:ascii="Trebuchet MS" w:hAnsi="Trebuchet MS" w:cs="Arial"/>
          <w:b/>
          <w:noProof/>
          <w:lang w:eastAsia="ro-RO"/>
        </w:rPr>
        <w:t>RMO</w:t>
      </w:r>
      <w:r w:rsidRPr="00660F75">
        <w:rPr>
          <w:rFonts w:ascii="Trebuchet MS" w:hAnsi="Trebuchet MS" w:cs="Arial"/>
          <w:noProof/>
          <w:lang w:eastAsia="ro-RO"/>
        </w:rPr>
        <w:t xml:space="preserve">), diversificarea gamei de </w:t>
      </w:r>
      <w:r w:rsidRPr="00660F75">
        <w:rPr>
          <w:rFonts w:ascii="Trebuchet MS" w:hAnsi="Trebuchet MS" w:cs="Arial"/>
          <w:b/>
          <w:noProof/>
          <w:lang w:eastAsia="ro-RO"/>
        </w:rPr>
        <w:t>servicii de cercetare</w:t>
      </w:r>
      <w:r w:rsidRPr="00660F75">
        <w:rPr>
          <w:rFonts w:ascii="Trebuchet MS" w:hAnsi="Trebuchet MS" w:cs="Arial"/>
          <w:noProof/>
          <w:lang w:eastAsia="ro-RO"/>
        </w:rPr>
        <w:t xml:space="preserve">  şi transferul acestora catre partenerii industriali,  î</w:t>
      </w:r>
      <w:r w:rsidRPr="00660F75">
        <w:rPr>
          <w:rFonts w:ascii="Trebuchet MS" w:hAnsi="Trebuchet MS" w:cs="Arial"/>
          <w:iCs/>
          <w:lang w:val="it-IT"/>
        </w:rPr>
        <w:t>n scopul</w:t>
      </w:r>
      <w:r w:rsidRPr="00660F75">
        <w:rPr>
          <w:rFonts w:ascii="Trebuchet MS" w:hAnsi="Trebuchet MS" w:cs="Arial"/>
          <w:lang w:val="it-IT"/>
        </w:rPr>
        <w:t xml:space="preserve"> </w:t>
      </w:r>
      <w:r w:rsidRPr="00660F75">
        <w:rPr>
          <w:rFonts w:ascii="Trebuchet MS" w:hAnsi="Trebuchet MS" w:cs="Arial"/>
          <w:iCs/>
          <w:lang w:val="it-IT"/>
        </w:rPr>
        <w:t>stimulării competitivităţii cercetării ştinţifice româneşti la nivel european</w:t>
      </w:r>
      <w:r w:rsidRPr="00660F75">
        <w:rPr>
          <w:rFonts w:ascii="Trebuchet MS" w:hAnsi="Trebuchet MS" w:cs="Arial"/>
          <w:lang w:val="it-IT"/>
        </w:rPr>
        <w:t xml:space="preserve"> ş</w:t>
      </w:r>
      <w:r w:rsidRPr="00660F75">
        <w:rPr>
          <w:rFonts w:ascii="Trebuchet MS" w:hAnsi="Trebuchet MS" w:cs="Arial"/>
          <w:iCs/>
          <w:lang w:val="it-IT"/>
        </w:rPr>
        <w:t>i a</w:t>
      </w:r>
      <w:r w:rsidRPr="00660F75">
        <w:rPr>
          <w:rFonts w:ascii="Trebuchet MS" w:hAnsi="Trebuchet MS" w:cs="Arial"/>
          <w:lang w:val="it-IT"/>
        </w:rPr>
        <w:t xml:space="preserve"> </w:t>
      </w:r>
      <w:r w:rsidRPr="00660F75">
        <w:rPr>
          <w:rFonts w:ascii="Trebuchet MS" w:hAnsi="Trebuchet MS" w:cs="Arial"/>
          <w:iCs/>
          <w:lang w:val="it-IT"/>
        </w:rPr>
        <w:t>competitivităţii economice naţionale/ regionale ale Institutului şi ale actorilor economici</w:t>
      </w:r>
      <w:r w:rsidRPr="00660F75">
        <w:rPr>
          <w:rFonts w:ascii="Trebuchet MS" w:hAnsi="Trebuchet MS" w:cs="Arial"/>
          <w:lang w:val="it-IT"/>
        </w:rPr>
        <w:t xml:space="preserve"> î</w:t>
      </w:r>
      <w:r w:rsidRPr="00660F75">
        <w:rPr>
          <w:rFonts w:ascii="Trebuchet MS" w:hAnsi="Trebuchet MS" w:cs="Arial"/>
          <w:iCs/>
          <w:lang w:val="it-IT"/>
        </w:rPr>
        <w:t>n domeniul de specializare inteligen</w:t>
      </w:r>
      <w:r w:rsidR="00B168E4">
        <w:rPr>
          <w:rFonts w:ascii="Trebuchet MS" w:hAnsi="Trebuchet MS" w:cs="Arial"/>
          <w:iCs/>
          <w:lang w:val="it-IT"/>
        </w:rPr>
        <w:t>ț</w:t>
      </w:r>
      <w:r w:rsidRPr="00660F75">
        <w:rPr>
          <w:rFonts w:ascii="Trebuchet MS" w:hAnsi="Trebuchet MS" w:cs="Arial"/>
          <w:iCs/>
          <w:lang w:val="it-IT"/>
        </w:rPr>
        <w:t>ă</w:t>
      </w:r>
      <w:r w:rsidRPr="00660F75">
        <w:rPr>
          <w:rFonts w:ascii="Trebuchet MS" w:hAnsi="Trebuchet MS" w:cs="Arial"/>
          <w:lang w:val="it-IT"/>
        </w:rPr>
        <w:t xml:space="preserve"> </w:t>
      </w:r>
      <w:r w:rsidRPr="00660F75">
        <w:rPr>
          <w:rFonts w:ascii="Trebuchet MS" w:hAnsi="Trebuchet MS" w:cs="Arial"/>
          <w:b/>
          <w:bCs/>
          <w:iCs/>
          <w:lang w:val="it-IT"/>
        </w:rPr>
        <w:t>eco-nano-tehnologii şi materiale avansate.</w:t>
      </w:r>
    </w:p>
    <w:p w:rsidR="002C2646" w:rsidRPr="000C61CB" w:rsidRDefault="002C2646" w:rsidP="002C2646">
      <w:pPr>
        <w:jc w:val="both"/>
        <w:rPr>
          <w:rFonts w:ascii="Trebuchet MS" w:hAnsi="Trebuchet MS"/>
          <w:b/>
          <w:lang w:val="ro-RO"/>
        </w:rPr>
      </w:pPr>
      <w:r w:rsidRPr="000C61CB">
        <w:rPr>
          <w:rFonts w:ascii="Trebuchet MS" w:hAnsi="Trebuchet MS"/>
          <w:b/>
          <w:lang w:val="ro-RO"/>
        </w:rPr>
        <w:t>Rezultate</w:t>
      </w:r>
    </w:p>
    <w:p w:rsidR="002C2646" w:rsidRPr="000C61CB" w:rsidRDefault="002C2646" w:rsidP="002C2646">
      <w:pPr>
        <w:pStyle w:val="ListParagraph"/>
        <w:numPr>
          <w:ilvl w:val="0"/>
          <w:numId w:val="2"/>
        </w:numPr>
        <w:tabs>
          <w:tab w:val="left" w:pos="-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rebuchet MS" w:eastAsia="SimSun" w:hAnsi="Trebuchet MS"/>
          <w:lang w:val="it-IT" w:eastAsia="zh-CN"/>
        </w:rPr>
      </w:pPr>
      <w:r w:rsidRPr="000C61CB">
        <w:rPr>
          <w:rFonts w:ascii="Trebuchet MS" w:hAnsi="Trebuchet MS"/>
          <w:noProof/>
          <w:lang w:val="it-IT" w:eastAsia="ro-RO"/>
        </w:rPr>
        <w:t>Cre</w:t>
      </w:r>
      <w:r w:rsidR="00B168E4">
        <w:rPr>
          <w:rFonts w:ascii="Trebuchet MS" w:hAnsi="Trebuchet MS"/>
          <w:noProof/>
          <w:lang w:val="it-IT" w:eastAsia="ro-RO"/>
        </w:rPr>
        <w:t>ș</w:t>
      </w:r>
      <w:r w:rsidRPr="000C61CB">
        <w:rPr>
          <w:rFonts w:ascii="Trebuchet MS" w:hAnsi="Trebuchet MS"/>
          <w:noProof/>
          <w:lang w:val="it-IT" w:eastAsia="ro-RO"/>
        </w:rPr>
        <w:t>terea competitivit</w:t>
      </w:r>
      <w:r w:rsidR="00B168E4">
        <w:rPr>
          <w:rFonts w:ascii="Trebuchet MS" w:hAnsi="Trebuchet MS"/>
          <w:noProof/>
          <w:lang w:val="it-IT" w:eastAsia="ro-RO"/>
        </w:rPr>
        <w:t>ăț</w:t>
      </w:r>
      <w:r w:rsidRPr="000C61CB">
        <w:rPr>
          <w:rFonts w:ascii="Trebuchet MS" w:hAnsi="Trebuchet MS"/>
          <w:noProof/>
          <w:lang w:val="it-IT" w:eastAsia="ro-RO"/>
        </w:rPr>
        <w:t>ii cercet</w:t>
      </w:r>
      <w:r w:rsidR="00B168E4">
        <w:rPr>
          <w:rFonts w:ascii="Trebuchet MS" w:hAnsi="Trebuchet MS"/>
          <w:noProof/>
          <w:lang w:val="it-IT" w:eastAsia="ro-RO"/>
        </w:rPr>
        <w:t>ă</w:t>
      </w:r>
      <w:r w:rsidRPr="000C61CB">
        <w:rPr>
          <w:rFonts w:ascii="Trebuchet MS" w:hAnsi="Trebuchet MS"/>
          <w:noProof/>
          <w:lang w:val="it-IT" w:eastAsia="ro-RO"/>
        </w:rPr>
        <w:t>rii rom</w:t>
      </w:r>
      <w:r w:rsidR="00B168E4">
        <w:rPr>
          <w:rFonts w:ascii="Trebuchet MS" w:hAnsi="Trebuchet MS"/>
          <w:noProof/>
          <w:lang w:val="it-IT" w:eastAsia="ro-RO"/>
        </w:rPr>
        <w:t>â</w:t>
      </w:r>
      <w:r w:rsidRPr="000C61CB">
        <w:rPr>
          <w:rFonts w:ascii="Trebuchet MS" w:hAnsi="Trebuchet MS"/>
          <w:noProof/>
          <w:lang w:val="it-IT" w:eastAsia="ro-RO"/>
        </w:rPr>
        <w:t>ne</w:t>
      </w:r>
      <w:r w:rsidR="00B168E4">
        <w:rPr>
          <w:rFonts w:ascii="Trebuchet MS" w:hAnsi="Trebuchet MS"/>
          <w:noProof/>
          <w:lang w:val="it-IT" w:eastAsia="ro-RO"/>
        </w:rPr>
        <w:t>ș</w:t>
      </w:r>
      <w:r w:rsidRPr="000C61CB">
        <w:rPr>
          <w:rFonts w:ascii="Trebuchet MS" w:hAnsi="Trebuchet MS"/>
          <w:noProof/>
          <w:lang w:val="it-IT" w:eastAsia="ro-RO"/>
        </w:rPr>
        <w:t>ti la nivel na</w:t>
      </w:r>
      <w:r w:rsidR="00B168E4">
        <w:rPr>
          <w:rFonts w:ascii="Trebuchet MS" w:hAnsi="Trebuchet MS"/>
          <w:noProof/>
          <w:lang w:val="it-IT" w:eastAsia="ro-RO"/>
        </w:rPr>
        <w:t>ț</w:t>
      </w:r>
      <w:r w:rsidRPr="000C61CB">
        <w:rPr>
          <w:rFonts w:ascii="Trebuchet MS" w:hAnsi="Trebuchet MS"/>
          <w:noProof/>
          <w:lang w:val="it-IT" w:eastAsia="ro-RO"/>
        </w:rPr>
        <w:t xml:space="preserve">ional </w:t>
      </w:r>
      <w:r w:rsidR="00B168E4">
        <w:rPr>
          <w:rFonts w:ascii="Trebuchet MS" w:hAnsi="Trebuchet MS"/>
          <w:noProof/>
          <w:lang w:val="it-IT" w:eastAsia="ro-RO"/>
        </w:rPr>
        <w:t>ș</w:t>
      </w:r>
      <w:r w:rsidRPr="000C61CB">
        <w:rPr>
          <w:rFonts w:ascii="Trebuchet MS" w:hAnsi="Trebuchet MS"/>
          <w:noProof/>
          <w:lang w:val="it-IT" w:eastAsia="ro-RO"/>
        </w:rPr>
        <w:t>i interna</w:t>
      </w:r>
      <w:r w:rsidR="00B168E4">
        <w:rPr>
          <w:rFonts w:ascii="Trebuchet MS" w:hAnsi="Trebuchet MS"/>
          <w:noProof/>
          <w:lang w:val="it-IT" w:eastAsia="ro-RO"/>
        </w:rPr>
        <w:t>ț</w:t>
      </w:r>
      <w:r w:rsidRPr="000C61CB">
        <w:rPr>
          <w:rFonts w:ascii="Trebuchet MS" w:hAnsi="Trebuchet MS"/>
          <w:noProof/>
          <w:lang w:val="it-IT" w:eastAsia="ro-RO"/>
        </w:rPr>
        <w:t>ional</w:t>
      </w:r>
      <w:r w:rsidRPr="000C61CB">
        <w:rPr>
          <w:rFonts w:ascii="Trebuchet MS" w:hAnsi="Trebuchet MS"/>
          <w:lang w:val="ro-RO"/>
        </w:rPr>
        <w:t>, prin crearea unui nucleu de cercetare cu competen</w:t>
      </w:r>
      <w:r w:rsidR="00B168E4">
        <w:rPr>
          <w:rFonts w:ascii="Trebuchet MS" w:hAnsi="Trebuchet MS"/>
          <w:lang w:val="ro-RO"/>
        </w:rPr>
        <w:t>ță</w:t>
      </w:r>
      <w:r w:rsidRPr="000C61CB">
        <w:rPr>
          <w:rFonts w:ascii="Trebuchet MS" w:hAnsi="Trebuchet MS"/>
          <w:lang w:val="ro-RO"/>
        </w:rPr>
        <w:t xml:space="preserve"> </w:t>
      </w:r>
      <w:r w:rsidR="00B168E4">
        <w:rPr>
          <w:rFonts w:ascii="Trebuchet MS" w:hAnsi="Trebuchet MS"/>
          <w:lang w:val="ro-RO"/>
        </w:rPr>
        <w:t>ș</w:t>
      </w:r>
      <w:r w:rsidRPr="000C61CB">
        <w:rPr>
          <w:rFonts w:ascii="Trebuchet MS" w:hAnsi="Trebuchet MS"/>
          <w:lang w:val="ro-RO"/>
        </w:rPr>
        <w:t>tiin</w:t>
      </w:r>
      <w:r w:rsidR="00B168E4">
        <w:rPr>
          <w:rFonts w:ascii="Trebuchet MS" w:hAnsi="Trebuchet MS"/>
          <w:lang w:val="ro-RO"/>
        </w:rPr>
        <w:t>ț</w:t>
      </w:r>
      <w:r w:rsidRPr="000C61CB">
        <w:rPr>
          <w:rFonts w:ascii="Trebuchet MS" w:hAnsi="Trebuchet MS"/>
          <w:lang w:val="ro-RO"/>
        </w:rPr>
        <w:t>ific</w:t>
      </w:r>
      <w:r w:rsidR="00B168E4">
        <w:rPr>
          <w:rFonts w:ascii="Trebuchet MS" w:hAnsi="Trebuchet MS"/>
          <w:lang w:val="ro-RO"/>
        </w:rPr>
        <w:t>ă</w:t>
      </w:r>
      <w:r w:rsidRPr="000C61CB">
        <w:rPr>
          <w:rFonts w:ascii="Trebuchet MS" w:hAnsi="Trebuchet MS"/>
          <w:lang w:val="ro-RO"/>
        </w:rPr>
        <w:t xml:space="preserve"> </w:t>
      </w:r>
      <w:r w:rsidR="00B168E4">
        <w:rPr>
          <w:rFonts w:ascii="Trebuchet MS" w:hAnsi="Trebuchet MS"/>
          <w:lang w:val="ro-RO"/>
        </w:rPr>
        <w:t>ș</w:t>
      </w:r>
      <w:r w:rsidRPr="000C61CB">
        <w:rPr>
          <w:rFonts w:ascii="Trebuchet MS" w:hAnsi="Trebuchet MS"/>
          <w:lang w:val="ro-RO"/>
        </w:rPr>
        <w:t>i tehnologic</w:t>
      </w:r>
      <w:r w:rsidR="00B168E4">
        <w:rPr>
          <w:rFonts w:ascii="Trebuchet MS" w:hAnsi="Trebuchet MS"/>
          <w:lang w:val="ro-RO"/>
        </w:rPr>
        <w:t>ă</w:t>
      </w:r>
      <w:r w:rsidRPr="000C61CB">
        <w:rPr>
          <w:rFonts w:ascii="Trebuchet MS" w:hAnsi="Trebuchet MS"/>
          <w:lang w:val="ro-RO"/>
        </w:rPr>
        <w:t xml:space="preserve"> de nivel </w:t>
      </w:r>
      <w:r w:rsidR="00B168E4">
        <w:rPr>
          <w:rFonts w:ascii="Trebuchet MS" w:hAnsi="Trebuchet MS"/>
          <w:lang w:val="ro-RO"/>
        </w:rPr>
        <w:t>î</w:t>
      </w:r>
      <w:r w:rsidRPr="000C61CB">
        <w:rPr>
          <w:rFonts w:ascii="Trebuchet MS" w:hAnsi="Trebuchet MS"/>
          <w:lang w:val="ro-RO"/>
        </w:rPr>
        <w:t>nalt, sub coordonarea unui  expert din str</w:t>
      </w:r>
      <w:r w:rsidR="00B168E4">
        <w:rPr>
          <w:rFonts w:ascii="Trebuchet MS" w:hAnsi="Trebuchet MS"/>
          <w:lang w:val="ro-RO"/>
        </w:rPr>
        <w:t>ă</w:t>
      </w:r>
      <w:r w:rsidRPr="000C61CB">
        <w:rPr>
          <w:rFonts w:ascii="Trebuchet MS" w:hAnsi="Trebuchet MS"/>
          <w:lang w:val="ro-RO"/>
        </w:rPr>
        <w:t>in</w:t>
      </w:r>
      <w:r w:rsidR="00B168E4">
        <w:rPr>
          <w:rFonts w:ascii="Trebuchet MS" w:hAnsi="Trebuchet MS"/>
          <w:lang w:val="ro-RO"/>
        </w:rPr>
        <w:t>ă</w:t>
      </w:r>
      <w:r w:rsidRPr="000C61CB">
        <w:rPr>
          <w:rFonts w:ascii="Trebuchet MS" w:hAnsi="Trebuchet MS"/>
          <w:lang w:val="ro-RO"/>
        </w:rPr>
        <w:t xml:space="preserve">tate </w:t>
      </w:r>
      <w:r w:rsidR="00B168E4">
        <w:rPr>
          <w:rFonts w:ascii="Trebuchet MS" w:hAnsi="Trebuchet MS"/>
          <w:lang w:val="ro-RO"/>
        </w:rPr>
        <w:t>ș</w:t>
      </w:r>
      <w:r w:rsidRPr="000C61CB">
        <w:rPr>
          <w:rFonts w:ascii="Trebuchet MS" w:hAnsi="Trebuchet MS"/>
          <w:lang w:val="ro-RO"/>
        </w:rPr>
        <w:t xml:space="preserve">i </w:t>
      </w:r>
      <w:r w:rsidR="00B168E4">
        <w:rPr>
          <w:rFonts w:ascii="Trebuchet MS" w:hAnsi="Trebuchet MS"/>
          <w:lang w:val="ro-RO"/>
        </w:rPr>
        <w:t>î</w:t>
      </w:r>
      <w:r w:rsidRPr="000C61CB">
        <w:rPr>
          <w:rFonts w:ascii="Trebuchet MS" w:hAnsi="Trebuchet MS"/>
          <w:lang w:val="ro-RO"/>
        </w:rPr>
        <w:t>nfiin</w:t>
      </w:r>
      <w:r w:rsidR="00B168E4">
        <w:rPr>
          <w:rFonts w:ascii="Trebuchet MS" w:hAnsi="Trebuchet MS"/>
          <w:lang w:val="ro-RO"/>
        </w:rPr>
        <w:t>ț</w:t>
      </w:r>
      <w:r w:rsidRPr="000C61CB">
        <w:rPr>
          <w:rFonts w:ascii="Trebuchet MS" w:hAnsi="Trebuchet MS"/>
          <w:lang w:val="ro-RO"/>
        </w:rPr>
        <w:t xml:space="preserve">area/dezvoltarea unui domeniu nou de CDI </w:t>
      </w:r>
      <w:r w:rsidR="00B168E4">
        <w:rPr>
          <w:rFonts w:ascii="Trebuchet MS" w:hAnsi="Trebuchet MS"/>
          <w:lang w:val="ro-RO"/>
        </w:rPr>
        <w:t>î</w:t>
      </w:r>
      <w:r w:rsidRPr="000C61CB">
        <w:rPr>
          <w:rFonts w:ascii="Trebuchet MS" w:hAnsi="Trebuchet MS"/>
          <w:lang w:val="ro-RO"/>
        </w:rPr>
        <w:t xml:space="preserve">n ICMPP. </w:t>
      </w:r>
    </w:p>
    <w:p w:rsidR="002C2646" w:rsidRPr="000C61CB" w:rsidRDefault="002C2646" w:rsidP="002C2646">
      <w:pPr>
        <w:pStyle w:val="ListParagraph"/>
        <w:numPr>
          <w:ilvl w:val="0"/>
          <w:numId w:val="2"/>
        </w:numPr>
        <w:tabs>
          <w:tab w:val="left" w:pos="-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rebuchet MS" w:eastAsia="SimSun" w:hAnsi="Trebuchet MS"/>
          <w:lang w:val="it-IT" w:eastAsia="zh-CN"/>
        </w:rPr>
      </w:pPr>
      <w:r w:rsidRPr="000C61CB">
        <w:rPr>
          <w:rFonts w:ascii="Trebuchet MS" w:hAnsi="Trebuchet MS"/>
          <w:lang w:val="it-IT"/>
        </w:rPr>
        <w:t>Valorificarea rezultatelor cercet</w:t>
      </w:r>
      <w:r w:rsidR="00B168E4">
        <w:rPr>
          <w:rFonts w:ascii="Trebuchet MS" w:hAnsi="Trebuchet MS"/>
          <w:lang w:val="it-IT"/>
        </w:rPr>
        <w:t>ă</w:t>
      </w:r>
      <w:r w:rsidRPr="000C61CB">
        <w:rPr>
          <w:rFonts w:ascii="Trebuchet MS" w:hAnsi="Trebuchet MS"/>
          <w:lang w:val="it-IT"/>
        </w:rPr>
        <w:t xml:space="preserve">rii prin introducerea acestora </w:t>
      </w:r>
      <w:r w:rsidR="00B168E4">
        <w:rPr>
          <w:rFonts w:ascii="Trebuchet MS" w:hAnsi="Trebuchet MS"/>
          <w:lang w:val="it-IT"/>
        </w:rPr>
        <w:t>î</w:t>
      </w:r>
      <w:r w:rsidRPr="000C61CB">
        <w:rPr>
          <w:rFonts w:ascii="Trebuchet MS" w:hAnsi="Trebuchet MS"/>
          <w:lang w:val="it-IT"/>
        </w:rPr>
        <w:t xml:space="preserve">n circuitul economic sub forma de produse, procese </w:t>
      </w:r>
      <w:r w:rsidR="00B168E4">
        <w:rPr>
          <w:rFonts w:ascii="Trebuchet MS" w:hAnsi="Trebuchet MS"/>
          <w:lang w:val="it-IT"/>
        </w:rPr>
        <w:t>ș</w:t>
      </w:r>
      <w:r w:rsidRPr="000C61CB">
        <w:rPr>
          <w:rFonts w:ascii="Trebuchet MS" w:hAnsi="Trebuchet MS"/>
          <w:lang w:val="it-IT"/>
        </w:rPr>
        <w:t xml:space="preserve">i servicii noi. Stimularea transferului tehnologic prin crearea de parteneriate cu IMM-uri. </w:t>
      </w:r>
      <w:r>
        <w:rPr>
          <w:rFonts w:ascii="Trebuchet MS" w:hAnsi="Trebuchet MS"/>
          <w:lang w:val="it-IT"/>
        </w:rPr>
        <w:t>E</w:t>
      </w:r>
      <w:r w:rsidRPr="000C61CB">
        <w:rPr>
          <w:rFonts w:ascii="Trebuchet MS" w:hAnsi="Trebuchet MS"/>
          <w:lang w:val="it-IT"/>
        </w:rPr>
        <w:t>laborarea</w:t>
      </w:r>
      <w:r w:rsidRPr="000C61CB">
        <w:rPr>
          <w:rFonts w:ascii="Trebuchet MS" w:eastAsia="SimSun" w:hAnsi="Trebuchet MS"/>
          <w:lang w:val="it-IT" w:eastAsia="zh-CN"/>
        </w:rPr>
        <w:t xml:space="preserve"> unui num</w:t>
      </w:r>
      <w:r w:rsidR="00B168E4">
        <w:rPr>
          <w:rFonts w:ascii="Trebuchet MS" w:eastAsia="SimSun" w:hAnsi="Trebuchet MS"/>
          <w:lang w:val="it-IT" w:eastAsia="zh-CN"/>
        </w:rPr>
        <w:t>ă</w:t>
      </w:r>
      <w:r w:rsidRPr="000C61CB">
        <w:rPr>
          <w:rFonts w:ascii="Trebuchet MS" w:eastAsia="SimSun" w:hAnsi="Trebuchet MS"/>
          <w:lang w:val="it-IT" w:eastAsia="zh-CN"/>
        </w:rPr>
        <w:t xml:space="preserve">r de minim 3 </w:t>
      </w:r>
      <w:r w:rsidRPr="000C61CB">
        <w:rPr>
          <w:rFonts w:ascii="Trebuchet MS" w:eastAsia="SimSun" w:hAnsi="Trebuchet MS"/>
          <w:iCs/>
          <w:lang w:val="it-IT" w:eastAsia="zh-CN"/>
        </w:rPr>
        <w:t>tehnologii</w:t>
      </w:r>
      <w:r w:rsidRPr="000C61CB">
        <w:rPr>
          <w:rFonts w:ascii="Trebuchet MS" w:eastAsia="SimSun" w:hAnsi="Trebuchet MS"/>
          <w:lang w:val="it-IT" w:eastAsia="zh-CN"/>
        </w:rPr>
        <w:t xml:space="preserve"> sau produse noi, publicarea a 2 brevete </w:t>
      </w:r>
      <w:r w:rsidR="00B168E4">
        <w:rPr>
          <w:rFonts w:ascii="Trebuchet MS" w:eastAsia="SimSun" w:hAnsi="Trebuchet MS"/>
          <w:lang w:val="it-IT" w:eastAsia="zh-CN"/>
        </w:rPr>
        <w:t>ș</w:t>
      </w:r>
      <w:r w:rsidRPr="000C61CB">
        <w:rPr>
          <w:rFonts w:ascii="Trebuchet MS" w:eastAsia="SimSun" w:hAnsi="Trebuchet MS"/>
          <w:lang w:val="it-IT" w:eastAsia="zh-CN"/>
        </w:rPr>
        <w:t>i  3 lucr</w:t>
      </w:r>
      <w:r w:rsidR="00B168E4">
        <w:rPr>
          <w:rFonts w:ascii="Trebuchet MS" w:eastAsia="SimSun" w:hAnsi="Trebuchet MS"/>
          <w:lang w:val="it-IT" w:eastAsia="zh-CN"/>
        </w:rPr>
        <w:t>ă</w:t>
      </w:r>
      <w:r w:rsidRPr="000C61CB">
        <w:rPr>
          <w:rFonts w:ascii="Trebuchet MS" w:eastAsia="SimSun" w:hAnsi="Trebuchet MS"/>
          <w:lang w:val="it-IT" w:eastAsia="zh-CN"/>
        </w:rPr>
        <w:t xml:space="preserve">ri </w:t>
      </w:r>
      <w:r w:rsidR="00B168E4">
        <w:rPr>
          <w:rFonts w:ascii="Trebuchet MS" w:eastAsia="SimSun" w:hAnsi="Trebuchet MS"/>
          <w:lang w:val="it-IT" w:eastAsia="zh-CN"/>
        </w:rPr>
        <w:t>ș</w:t>
      </w:r>
      <w:r w:rsidRPr="000C61CB">
        <w:rPr>
          <w:rFonts w:ascii="Trebuchet MS" w:eastAsia="SimSun" w:hAnsi="Trebuchet MS"/>
          <w:lang w:val="it-IT" w:eastAsia="zh-CN"/>
        </w:rPr>
        <w:t>tiin</w:t>
      </w:r>
      <w:r w:rsidR="00B168E4">
        <w:rPr>
          <w:rFonts w:ascii="Trebuchet MS" w:eastAsia="SimSun" w:hAnsi="Trebuchet MS"/>
          <w:lang w:val="it-IT" w:eastAsia="zh-CN"/>
        </w:rPr>
        <w:t>ț</w:t>
      </w:r>
      <w:r w:rsidRPr="000C61CB">
        <w:rPr>
          <w:rFonts w:ascii="Trebuchet MS" w:eastAsia="SimSun" w:hAnsi="Trebuchet MS"/>
          <w:lang w:val="it-IT" w:eastAsia="zh-CN"/>
        </w:rPr>
        <w:t xml:space="preserve">ifice cu autori din domeniile public </w:t>
      </w:r>
      <w:r w:rsidR="00B168E4">
        <w:rPr>
          <w:rFonts w:ascii="Trebuchet MS" w:eastAsia="SimSun" w:hAnsi="Trebuchet MS"/>
          <w:lang w:val="it-IT" w:eastAsia="zh-CN"/>
        </w:rPr>
        <w:t>ș</w:t>
      </w:r>
      <w:r w:rsidRPr="000C61CB">
        <w:rPr>
          <w:rFonts w:ascii="Trebuchet MS" w:eastAsia="SimSun" w:hAnsi="Trebuchet MS"/>
          <w:lang w:val="it-IT" w:eastAsia="zh-CN"/>
        </w:rPr>
        <w:t xml:space="preserve">i privat, pe durata proiectului. </w:t>
      </w:r>
    </w:p>
    <w:p w:rsidR="002C2646" w:rsidRDefault="002C2646" w:rsidP="002C2646">
      <w:pPr>
        <w:pStyle w:val="ListParagraph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eastAsia="SimSun" w:hAnsi="Trebuchet MS"/>
          <w:lang w:val="it-IT" w:eastAsia="zh-CN"/>
        </w:rPr>
      </w:pPr>
      <w:r w:rsidRPr="000C61CB">
        <w:rPr>
          <w:rFonts w:ascii="Trebuchet MS" w:eastAsia="SimSun" w:hAnsi="Trebuchet MS"/>
          <w:bCs/>
          <w:lang w:val="it-IT" w:eastAsia="zh-CN"/>
        </w:rPr>
        <w:t>Cre</w:t>
      </w:r>
      <w:r w:rsidR="00B168E4">
        <w:rPr>
          <w:rFonts w:ascii="Trebuchet MS" w:eastAsia="SimSun" w:hAnsi="Trebuchet MS"/>
          <w:bCs/>
          <w:lang w:val="it-IT" w:eastAsia="zh-CN"/>
        </w:rPr>
        <w:t>ș</w:t>
      </w:r>
      <w:r w:rsidRPr="000C61CB">
        <w:rPr>
          <w:rFonts w:ascii="Trebuchet MS" w:eastAsia="SimSun" w:hAnsi="Trebuchet MS"/>
          <w:bCs/>
          <w:lang w:val="it-IT" w:eastAsia="zh-CN"/>
        </w:rPr>
        <w:t>terea vizibilit</w:t>
      </w:r>
      <w:r w:rsidR="00B168E4">
        <w:rPr>
          <w:rFonts w:ascii="Trebuchet MS" w:eastAsia="SimSun" w:hAnsi="Trebuchet MS"/>
          <w:bCs/>
          <w:lang w:val="it-IT" w:eastAsia="zh-CN"/>
        </w:rPr>
        <w:t>ăț</w:t>
      </w:r>
      <w:r w:rsidRPr="000C61CB">
        <w:rPr>
          <w:rFonts w:ascii="Trebuchet MS" w:eastAsia="SimSun" w:hAnsi="Trebuchet MS"/>
          <w:bCs/>
          <w:lang w:val="it-IT" w:eastAsia="zh-CN"/>
        </w:rPr>
        <w:t>ii interna</w:t>
      </w:r>
      <w:r w:rsidR="00B168E4">
        <w:rPr>
          <w:rFonts w:ascii="Trebuchet MS" w:eastAsia="SimSun" w:hAnsi="Trebuchet MS"/>
          <w:bCs/>
          <w:lang w:val="it-IT" w:eastAsia="zh-CN"/>
        </w:rPr>
        <w:t>ț</w:t>
      </w:r>
      <w:r w:rsidRPr="000C61CB">
        <w:rPr>
          <w:rFonts w:ascii="Trebuchet MS" w:eastAsia="SimSun" w:hAnsi="Trebuchet MS"/>
          <w:bCs/>
          <w:lang w:val="it-IT" w:eastAsia="zh-CN"/>
        </w:rPr>
        <w:t xml:space="preserve">ionale </w:t>
      </w:r>
      <w:r w:rsidR="00B168E4">
        <w:rPr>
          <w:rFonts w:ascii="Trebuchet MS" w:eastAsia="SimSun" w:hAnsi="Trebuchet MS"/>
          <w:bCs/>
          <w:lang w:val="it-IT" w:eastAsia="zh-CN"/>
        </w:rPr>
        <w:t>ș</w:t>
      </w:r>
      <w:r w:rsidRPr="000C61CB">
        <w:rPr>
          <w:rFonts w:ascii="Trebuchet MS" w:eastAsia="SimSun" w:hAnsi="Trebuchet MS"/>
          <w:bCs/>
          <w:lang w:val="it-IT" w:eastAsia="zh-CN"/>
        </w:rPr>
        <w:t>i a implic</w:t>
      </w:r>
      <w:r w:rsidR="00B168E4">
        <w:rPr>
          <w:rFonts w:ascii="Trebuchet MS" w:eastAsia="SimSun" w:hAnsi="Trebuchet MS"/>
          <w:bCs/>
          <w:lang w:val="it-IT" w:eastAsia="zh-CN"/>
        </w:rPr>
        <w:t>ă</w:t>
      </w:r>
      <w:r w:rsidRPr="000C61CB">
        <w:rPr>
          <w:rFonts w:ascii="Trebuchet MS" w:eastAsia="SimSun" w:hAnsi="Trebuchet MS"/>
          <w:bCs/>
          <w:lang w:val="it-IT" w:eastAsia="zh-CN"/>
        </w:rPr>
        <w:t xml:space="preserve">rii nucleului de cercetare nou creat </w:t>
      </w:r>
      <w:r w:rsidR="00B168E4">
        <w:rPr>
          <w:rFonts w:ascii="Trebuchet MS" w:eastAsia="SimSun" w:hAnsi="Trebuchet MS"/>
          <w:bCs/>
          <w:lang w:val="it-IT" w:eastAsia="zh-CN"/>
        </w:rPr>
        <w:t>î</w:t>
      </w:r>
      <w:r w:rsidRPr="000C61CB">
        <w:rPr>
          <w:rFonts w:ascii="Trebuchet MS" w:eastAsia="SimSun" w:hAnsi="Trebuchet MS"/>
          <w:bCs/>
          <w:lang w:val="it-IT" w:eastAsia="zh-CN"/>
        </w:rPr>
        <w:t xml:space="preserve">n proiecte europene </w:t>
      </w:r>
      <w:r w:rsidRPr="000C61CB">
        <w:rPr>
          <w:rFonts w:ascii="Trebuchet MS" w:eastAsia="SimSun" w:hAnsi="Trebuchet MS"/>
          <w:lang w:val="it-IT" w:eastAsia="zh-CN"/>
        </w:rPr>
        <w:t>– se vor publica 12</w:t>
      </w:r>
      <w:r w:rsidRPr="000C61CB">
        <w:rPr>
          <w:rFonts w:ascii="Trebuchet MS" w:eastAsia="SimSun" w:hAnsi="Trebuchet MS"/>
          <w:iCs/>
          <w:lang w:val="it-IT" w:eastAsia="zh-CN"/>
        </w:rPr>
        <w:t xml:space="preserve"> lucr</w:t>
      </w:r>
      <w:r w:rsidR="00B168E4">
        <w:rPr>
          <w:rFonts w:ascii="Trebuchet MS" w:eastAsia="SimSun" w:hAnsi="Trebuchet MS"/>
          <w:iCs/>
          <w:lang w:val="it-IT" w:eastAsia="zh-CN"/>
        </w:rPr>
        <w:t>ă</w:t>
      </w:r>
      <w:r w:rsidRPr="000C61CB">
        <w:rPr>
          <w:rFonts w:ascii="Trebuchet MS" w:eastAsia="SimSun" w:hAnsi="Trebuchet MS"/>
          <w:iCs/>
          <w:lang w:val="it-IT" w:eastAsia="zh-CN"/>
        </w:rPr>
        <w:t xml:space="preserve">ri </w:t>
      </w:r>
      <w:r w:rsidR="00B168E4">
        <w:rPr>
          <w:rFonts w:ascii="Trebuchet MS" w:eastAsia="SimSun" w:hAnsi="Trebuchet MS"/>
          <w:iCs/>
          <w:lang w:val="it-IT" w:eastAsia="zh-CN"/>
        </w:rPr>
        <w:t>ș</w:t>
      </w:r>
      <w:r w:rsidRPr="000C61CB">
        <w:rPr>
          <w:rFonts w:ascii="Trebuchet MS" w:eastAsia="SimSun" w:hAnsi="Trebuchet MS"/>
          <w:iCs/>
          <w:lang w:val="it-IT" w:eastAsia="zh-CN"/>
        </w:rPr>
        <w:t>tiin</w:t>
      </w:r>
      <w:r w:rsidR="00B168E4">
        <w:rPr>
          <w:rFonts w:ascii="Trebuchet MS" w:eastAsia="SimSun" w:hAnsi="Trebuchet MS"/>
          <w:iCs/>
          <w:lang w:val="it-IT" w:eastAsia="zh-CN"/>
        </w:rPr>
        <w:t>ț</w:t>
      </w:r>
      <w:r w:rsidRPr="000C61CB">
        <w:rPr>
          <w:rFonts w:ascii="Trebuchet MS" w:eastAsia="SimSun" w:hAnsi="Trebuchet MS"/>
          <w:iCs/>
          <w:lang w:val="it-IT" w:eastAsia="zh-CN"/>
        </w:rPr>
        <w:t>ifice</w:t>
      </w:r>
      <w:r w:rsidRPr="000C61CB">
        <w:rPr>
          <w:rFonts w:ascii="Trebuchet MS" w:eastAsia="SimSun" w:hAnsi="Trebuchet MS"/>
          <w:lang w:val="it-IT" w:eastAsia="zh-CN"/>
        </w:rPr>
        <w:t xml:space="preserve"> ISI </w:t>
      </w:r>
      <w:r w:rsidR="00B168E4">
        <w:rPr>
          <w:rFonts w:ascii="Trebuchet MS" w:eastAsia="SimSun" w:hAnsi="Trebuchet MS"/>
          <w:lang w:val="it-IT" w:eastAsia="zh-CN"/>
        </w:rPr>
        <w:t>ș</w:t>
      </w:r>
      <w:r w:rsidRPr="000C61CB">
        <w:rPr>
          <w:rFonts w:ascii="Trebuchet MS" w:eastAsia="SimSun" w:hAnsi="Trebuchet MS"/>
          <w:lang w:val="it-IT" w:eastAsia="zh-CN"/>
        </w:rPr>
        <w:t xml:space="preserve">i se vor depune minim </w:t>
      </w:r>
      <w:r w:rsidRPr="000C61CB">
        <w:rPr>
          <w:rFonts w:ascii="Trebuchet MS" w:eastAsia="SimSun" w:hAnsi="Trebuchet MS"/>
          <w:iCs/>
          <w:lang w:val="it-IT" w:eastAsia="zh-CN"/>
        </w:rPr>
        <w:t>2 propuneri proiecte pentru Orizont 2020  p</w:t>
      </w:r>
      <w:r w:rsidR="00B168E4">
        <w:rPr>
          <w:rFonts w:ascii="Trebuchet MS" w:eastAsia="SimSun" w:hAnsi="Trebuchet MS"/>
          <w:iCs/>
          <w:lang w:val="it-IT" w:eastAsia="zh-CN"/>
        </w:rPr>
        <w:t>â</w:t>
      </w:r>
      <w:r w:rsidRPr="000C61CB">
        <w:rPr>
          <w:rFonts w:ascii="Trebuchet MS" w:eastAsia="SimSun" w:hAnsi="Trebuchet MS"/>
          <w:iCs/>
          <w:lang w:val="it-IT" w:eastAsia="zh-CN"/>
        </w:rPr>
        <w:t>n</w:t>
      </w:r>
      <w:r w:rsidR="00B168E4">
        <w:rPr>
          <w:rFonts w:ascii="Trebuchet MS" w:eastAsia="SimSun" w:hAnsi="Trebuchet MS"/>
          <w:iCs/>
          <w:lang w:val="it-IT" w:eastAsia="zh-CN"/>
        </w:rPr>
        <w:t>ă</w:t>
      </w:r>
      <w:r w:rsidRPr="000C61CB">
        <w:rPr>
          <w:rFonts w:ascii="Trebuchet MS" w:eastAsia="SimSun" w:hAnsi="Trebuchet MS"/>
          <w:lang w:val="it-IT" w:eastAsia="zh-CN"/>
        </w:rPr>
        <w:t xml:space="preserve"> la finalizarea implement</w:t>
      </w:r>
      <w:r w:rsidR="00B168E4">
        <w:rPr>
          <w:rFonts w:ascii="Trebuchet MS" w:eastAsia="SimSun" w:hAnsi="Trebuchet MS"/>
          <w:lang w:val="it-IT" w:eastAsia="zh-CN"/>
        </w:rPr>
        <w:t>ă</w:t>
      </w:r>
      <w:r w:rsidRPr="000C61CB">
        <w:rPr>
          <w:rFonts w:ascii="Trebuchet MS" w:eastAsia="SimSun" w:hAnsi="Trebuchet MS"/>
          <w:lang w:val="it-IT" w:eastAsia="zh-CN"/>
        </w:rPr>
        <w:t>rii proiectului.</w:t>
      </w:r>
    </w:p>
    <w:p w:rsidR="002C2646" w:rsidRPr="00B168E4" w:rsidRDefault="002C2646" w:rsidP="00B168E4">
      <w:pPr>
        <w:pStyle w:val="ListParagraph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eastAsia="SimSun" w:hAnsi="Trebuchet MS"/>
          <w:lang w:val="it-IT" w:eastAsia="zh-CN"/>
        </w:rPr>
      </w:pPr>
      <w:r w:rsidRPr="000C61CB">
        <w:rPr>
          <w:rFonts w:ascii="Trebuchet MS" w:eastAsia="SimSun" w:hAnsi="Trebuchet MS"/>
          <w:bCs/>
          <w:lang w:val="it-IT" w:eastAsia="zh-CN"/>
        </w:rPr>
        <w:t>Cre</w:t>
      </w:r>
      <w:r w:rsidR="00B168E4">
        <w:rPr>
          <w:rFonts w:ascii="Trebuchet MS" w:eastAsia="SimSun" w:hAnsi="Trebuchet MS"/>
          <w:bCs/>
          <w:lang w:val="it-IT" w:eastAsia="zh-CN"/>
        </w:rPr>
        <w:t>ș</w:t>
      </w:r>
      <w:r w:rsidRPr="000C61CB">
        <w:rPr>
          <w:rFonts w:ascii="Trebuchet MS" w:eastAsia="SimSun" w:hAnsi="Trebuchet MS"/>
          <w:bCs/>
          <w:lang w:val="it-IT" w:eastAsia="zh-CN"/>
        </w:rPr>
        <w:t>terea calit</w:t>
      </w:r>
      <w:r w:rsidR="00B168E4">
        <w:rPr>
          <w:rFonts w:ascii="Trebuchet MS" w:eastAsia="SimSun" w:hAnsi="Trebuchet MS"/>
          <w:bCs/>
          <w:lang w:val="it-IT" w:eastAsia="zh-CN"/>
        </w:rPr>
        <w:t>ăț</w:t>
      </w:r>
      <w:r w:rsidRPr="000C61CB">
        <w:rPr>
          <w:rFonts w:ascii="Trebuchet MS" w:eastAsia="SimSun" w:hAnsi="Trebuchet MS"/>
          <w:bCs/>
          <w:lang w:val="it-IT" w:eastAsia="zh-CN"/>
        </w:rPr>
        <w:t>ii resursei umane prin crearea de noi locuri de munc</w:t>
      </w:r>
      <w:r w:rsidR="00B168E4">
        <w:rPr>
          <w:rFonts w:ascii="Trebuchet MS" w:eastAsia="SimSun" w:hAnsi="Trebuchet MS"/>
          <w:bCs/>
          <w:lang w:val="it-IT" w:eastAsia="zh-CN"/>
        </w:rPr>
        <w:t>ă</w:t>
      </w:r>
      <w:r w:rsidRPr="000C61CB">
        <w:rPr>
          <w:rFonts w:ascii="Trebuchet MS" w:eastAsia="SimSun" w:hAnsi="Trebuchet MS"/>
          <w:bCs/>
          <w:lang w:val="it-IT" w:eastAsia="zh-CN"/>
        </w:rPr>
        <w:t xml:space="preserve">, specializarea acesteia la un </w:t>
      </w:r>
      <w:r w:rsidR="00B168E4">
        <w:rPr>
          <w:rFonts w:ascii="Trebuchet MS" w:eastAsia="SimSun" w:hAnsi="Trebuchet MS"/>
          <w:bCs/>
          <w:lang w:val="it-IT" w:eastAsia="zh-CN"/>
        </w:rPr>
        <w:t>î</w:t>
      </w:r>
      <w:r w:rsidRPr="000C61CB">
        <w:rPr>
          <w:rFonts w:ascii="Trebuchet MS" w:eastAsia="SimSun" w:hAnsi="Trebuchet MS"/>
          <w:bCs/>
          <w:lang w:val="it-IT" w:eastAsia="zh-CN"/>
        </w:rPr>
        <w:t xml:space="preserve">nalt nivel </w:t>
      </w:r>
      <w:r w:rsidR="00B168E4">
        <w:rPr>
          <w:rFonts w:ascii="Trebuchet MS" w:eastAsia="SimSun" w:hAnsi="Trebuchet MS"/>
          <w:bCs/>
          <w:lang w:val="it-IT" w:eastAsia="zh-CN"/>
        </w:rPr>
        <w:t>ș</w:t>
      </w:r>
      <w:r w:rsidRPr="000C61CB">
        <w:rPr>
          <w:rFonts w:ascii="Trebuchet MS" w:eastAsia="SimSun" w:hAnsi="Trebuchet MS"/>
          <w:bCs/>
          <w:lang w:val="it-IT" w:eastAsia="zh-CN"/>
        </w:rPr>
        <w:t>tiin</w:t>
      </w:r>
      <w:r w:rsidR="00B168E4">
        <w:rPr>
          <w:rFonts w:ascii="Trebuchet MS" w:eastAsia="SimSun" w:hAnsi="Trebuchet MS"/>
          <w:bCs/>
          <w:lang w:val="it-IT" w:eastAsia="zh-CN"/>
        </w:rPr>
        <w:t>ț</w:t>
      </w:r>
      <w:r w:rsidRPr="000C61CB">
        <w:rPr>
          <w:rFonts w:ascii="Trebuchet MS" w:eastAsia="SimSun" w:hAnsi="Trebuchet MS"/>
          <w:bCs/>
          <w:lang w:val="it-IT" w:eastAsia="zh-CN"/>
        </w:rPr>
        <w:t xml:space="preserve">ific </w:t>
      </w:r>
      <w:r w:rsidR="00B168E4">
        <w:rPr>
          <w:rFonts w:ascii="Trebuchet MS" w:eastAsia="SimSun" w:hAnsi="Trebuchet MS"/>
          <w:bCs/>
          <w:lang w:val="it-IT" w:eastAsia="zh-CN"/>
        </w:rPr>
        <w:t>ș</w:t>
      </w:r>
      <w:r w:rsidRPr="000C61CB">
        <w:rPr>
          <w:rFonts w:ascii="Trebuchet MS" w:eastAsia="SimSun" w:hAnsi="Trebuchet MS"/>
          <w:bCs/>
          <w:lang w:val="it-IT" w:eastAsia="zh-CN"/>
        </w:rPr>
        <w:t>i asigurarea condi</w:t>
      </w:r>
      <w:r w:rsidR="00B168E4">
        <w:rPr>
          <w:rFonts w:ascii="Trebuchet MS" w:eastAsia="SimSun" w:hAnsi="Trebuchet MS"/>
          <w:bCs/>
          <w:lang w:val="it-IT" w:eastAsia="zh-CN"/>
        </w:rPr>
        <w:t>ț</w:t>
      </w:r>
      <w:r w:rsidRPr="000C61CB">
        <w:rPr>
          <w:rFonts w:ascii="Trebuchet MS" w:eastAsia="SimSun" w:hAnsi="Trebuchet MS"/>
          <w:bCs/>
          <w:lang w:val="it-IT" w:eastAsia="zh-CN"/>
        </w:rPr>
        <w:t>iilor optime de desf</w:t>
      </w:r>
      <w:r w:rsidR="00B168E4">
        <w:rPr>
          <w:rFonts w:ascii="Trebuchet MS" w:eastAsia="SimSun" w:hAnsi="Trebuchet MS"/>
          <w:bCs/>
          <w:lang w:val="it-IT" w:eastAsia="zh-CN"/>
        </w:rPr>
        <w:t>ăș</w:t>
      </w:r>
      <w:r w:rsidRPr="000C61CB">
        <w:rPr>
          <w:rFonts w:ascii="Trebuchet MS" w:eastAsia="SimSun" w:hAnsi="Trebuchet MS"/>
          <w:bCs/>
          <w:lang w:val="it-IT" w:eastAsia="zh-CN"/>
        </w:rPr>
        <w:t>urare a activit</w:t>
      </w:r>
      <w:r w:rsidR="00B168E4">
        <w:rPr>
          <w:rFonts w:ascii="Trebuchet MS" w:eastAsia="SimSun" w:hAnsi="Trebuchet MS"/>
          <w:bCs/>
          <w:lang w:val="it-IT" w:eastAsia="zh-CN"/>
        </w:rPr>
        <w:t>ăț</w:t>
      </w:r>
      <w:r w:rsidRPr="000C61CB">
        <w:rPr>
          <w:rFonts w:ascii="Trebuchet MS" w:eastAsia="SimSun" w:hAnsi="Trebuchet MS"/>
          <w:bCs/>
          <w:lang w:val="it-IT" w:eastAsia="zh-CN"/>
        </w:rPr>
        <w:t xml:space="preserve">ilor CDI </w:t>
      </w:r>
      <w:r w:rsidR="00B168E4">
        <w:rPr>
          <w:rFonts w:ascii="Trebuchet MS" w:eastAsia="SimSun" w:hAnsi="Trebuchet MS"/>
          <w:bCs/>
          <w:lang w:val="it-IT" w:eastAsia="zh-CN"/>
        </w:rPr>
        <w:t>–</w:t>
      </w:r>
      <w:r w:rsidRPr="00B168E4">
        <w:rPr>
          <w:rFonts w:ascii="Trebuchet MS" w:eastAsia="SimSun" w:hAnsi="Trebuchet MS"/>
          <w:bCs/>
          <w:lang w:val="it-IT" w:eastAsia="zh-CN"/>
        </w:rPr>
        <w:t xml:space="preserve"> 5</w:t>
      </w:r>
      <w:r w:rsidRPr="00B168E4">
        <w:rPr>
          <w:rFonts w:ascii="Trebuchet MS" w:eastAsia="SimSun" w:hAnsi="Trebuchet MS"/>
          <w:iCs/>
          <w:lang w:val="it-IT" w:eastAsia="zh-CN"/>
        </w:rPr>
        <w:t xml:space="preserve"> locuri de munc</w:t>
      </w:r>
      <w:r w:rsidR="00B168E4" w:rsidRPr="00B168E4">
        <w:rPr>
          <w:rFonts w:ascii="Trebuchet MS" w:eastAsia="SimSun" w:hAnsi="Trebuchet MS"/>
          <w:iCs/>
          <w:lang w:val="it-IT" w:eastAsia="zh-CN"/>
        </w:rPr>
        <w:t>ă</w:t>
      </w:r>
      <w:r w:rsidRPr="00B168E4">
        <w:rPr>
          <w:rFonts w:ascii="Trebuchet MS" w:eastAsia="SimSun" w:hAnsi="Trebuchet MS"/>
          <w:lang w:val="it-IT" w:eastAsia="zh-CN"/>
        </w:rPr>
        <w:t xml:space="preserve"> nou create p</w:t>
      </w:r>
      <w:r w:rsidR="00B168E4" w:rsidRPr="00B168E4">
        <w:rPr>
          <w:rFonts w:ascii="Trebuchet MS" w:eastAsia="SimSun" w:hAnsi="Trebuchet MS"/>
          <w:lang w:val="it-IT" w:eastAsia="zh-CN"/>
        </w:rPr>
        <w:t>â</w:t>
      </w:r>
      <w:r w:rsidRPr="00B168E4">
        <w:rPr>
          <w:rFonts w:ascii="Trebuchet MS" w:eastAsia="SimSun" w:hAnsi="Trebuchet MS"/>
          <w:lang w:val="it-IT" w:eastAsia="zh-CN"/>
        </w:rPr>
        <w:t>n</w:t>
      </w:r>
      <w:r w:rsidR="00B168E4" w:rsidRPr="00B168E4">
        <w:rPr>
          <w:rFonts w:ascii="Trebuchet MS" w:eastAsia="SimSun" w:hAnsi="Trebuchet MS"/>
          <w:lang w:val="it-IT" w:eastAsia="zh-CN"/>
        </w:rPr>
        <w:t>ă</w:t>
      </w:r>
      <w:r w:rsidRPr="00B168E4">
        <w:rPr>
          <w:rFonts w:ascii="Trebuchet MS" w:eastAsia="SimSun" w:hAnsi="Trebuchet MS"/>
          <w:lang w:val="it-IT" w:eastAsia="zh-CN"/>
        </w:rPr>
        <w:t xml:space="preserve"> la sf</w:t>
      </w:r>
      <w:r w:rsidR="00B168E4" w:rsidRPr="00B168E4">
        <w:rPr>
          <w:rFonts w:ascii="Trebuchet MS" w:eastAsia="SimSun" w:hAnsi="Trebuchet MS"/>
          <w:lang w:val="it-IT" w:eastAsia="zh-CN"/>
        </w:rPr>
        <w:t>â</w:t>
      </w:r>
      <w:r w:rsidRPr="00B168E4">
        <w:rPr>
          <w:rFonts w:ascii="Trebuchet MS" w:eastAsia="SimSun" w:hAnsi="Trebuchet MS"/>
          <w:lang w:val="it-IT" w:eastAsia="zh-CN"/>
        </w:rPr>
        <w:t>r</w:t>
      </w:r>
      <w:r w:rsidR="00B168E4" w:rsidRPr="00B168E4">
        <w:rPr>
          <w:rFonts w:ascii="Trebuchet MS" w:eastAsia="SimSun" w:hAnsi="Trebuchet MS"/>
          <w:lang w:val="it-IT" w:eastAsia="zh-CN"/>
        </w:rPr>
        <w:t>ș</w:t>
      </w:r>
      <w:r w:rsidRPr="00B168E4">
        <w:rPr>
          <w:rFonts w:ascii="Trebuchet MS" w:eastAsia="SimSun" w:hAnsi="Trebuchet MS"/>
          <w:lang w:val="it-IT" w:eastAsia="zh-CN"/>
        </w:rPr>
        <w:t>itul perioadei de implementare a proiectului.</w:t>
      </w:r>
      <w:r w:rsidRPr="00B168E4">
        <w:rPr>
          <w:rFonts w:ascii="Trebuchet MS" w:eastAsia="SimSun" w:hAnsi="Trebuchet MS"/>
          <w:bCs/>
          <w:lang w:val="it-IT" w:eastAsia="zh-CN"/>
        </w:rPr>
        <w:t xml:space="preserve"> </w:t>
      </w:r>
    </w:p>
    <w:p w:rsidR="002C2646" w:rsidRPr="000C61CB" w:rsidRDefault="002C2646" w:rsidP="002C2646">
      <w:pPr>
        <w:tabs>
          <w:tab w:val="left" w:pos="-2880"/>
          <w:tab w:val="left" w:pos="426"/>
        </w:tabs>
        <w:autoSpaceDE w:val="0"/>
        <w:autoSpaceDN w:val="0"/>
        <w:adjustRightInd w:val="0"/>
        <w:ind w:left="426"/>
        <w:jc w:val="both"/>
        <w:rPr>
          <w:rFonts w:ascii="Trebuchet MS" w:hAnsi="Trebuchet MS" w:cstheme="minorHAnsi"/>
          <w:color w:val="000000" w:themeColor="text1"/>
          <w:lang w:eastAsia="zh-CN"/>
        </w:rPr>
      </w:pPr>
    </w:p>
    <w:p w:rsidR="002C2646" w:rsidRDefault="002C2646" w:rsidP="002C2646">
      <w:pPr>
        <w:tabs>
          <w:tab w:val="left" w:pos="-2880"/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theme="minorHAnsi"/>
          <w:color w:val="000000" w:themeColor="text1"/>
          <w:lang w:eastAsia="zh-CN"/>
        </w:rPr>
      </w:pPr>
      <w:r>
        <w:rPr>
          <w:rFonts w:ascii="Trebuchet MS" w:hAnsi="Trebuchet MS" w:cstheme="minorHAnsi"/>
          <w:color w:val="000000" w:themeColor="text1"/>
          <w:lang w:eastAsia="zh-CN"/>
        </w:rPr>
        <w:tab/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Evenimentul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se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va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desfăşura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în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data de 10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noiembrie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2016,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începând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cu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ora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12.00,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în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sala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de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conferinţe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a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Institutului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de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Chimie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Macromoleculară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"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Petru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Poni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"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Iaşi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,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Aleea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Grigore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Ghica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Vodă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 </w:t>
      </w:r>
      <w:proofErr w:type="spellStart"/>
      <w:r w:rsidRPr="00660F75">
        <w:rPr>
          <w:rFonts w:ascii="Trebuchet MS" w:hAnsi="Trebuchet MS" w:cstheme="minorHAnsi"/>
          <w:color w:val="000000" w:themeColor="text1"/>
          <w:lang w:eastAsia="zh-CN"/>
        </w:rPr>
        <w:t>nr</w:t>
      </w:r>
      <w:proofErr w:type="spellEnd"/>
      <w:r w:rsidRPr="00660F75">
        <w:rPr>
          <w:rFonts w:ascii="Trebuchet MS" w:hAnsi="Trebuchet MS" w:cstheme="minorHAnsi"/>
          <w:color w:val="000000" w:themeColor="text1"/>
          <w:lang w:eastAsia="zh-CN"/>
        </w:rPr>
        <w:t xml:space="preserve">. 41A.  </w:t>
      </w:r>
    </w:p>
    <w:p w:rsidR="002C2646" w:rsidRDefault="002C2646" w:rsidP="002C2646">
      <w:pPr>
        <w:jc w:val="both"/>
        <w:rPr>
          <w:rFonts w:ascii="Trebuchet MS" w:hAnsi="Trebuchet MS" w:cstheme="minorHAnsi"/>
        </w:rPr>
      </w:pPr>
      <w:proofErr w:type="spellStart"/>
      <w:r w:rsidRPr="00660F75">
        <w:rPr>
          <w:rFonts w:ascii="Trebuchet MS" w:hAnsi="Trebuchet MS" w:cstheme="minorHAnsi"/>
        </w:rPr>
        <w:t>Proiect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cofinanțat</w:t>
      </w:r>
      <w:proofErr w:type="spellEnd"/>
      <w:r w:rsidRPr="00660F75">
        <w:rPr>
          <w:rFonts w:ascii="Trebuchet MS" w:hAnsi="Trebuchet MS" w:cstheme="minorHAnsi"/>
        </w:rPr>
        <w:t xml:space="preserve"> din </w:t>
      </w:r>
      <w:proofErr w:type="spellStart"/>
      <w:r w:rsidRPr="00660F75">
        <w:rPr>
          <w:rFonts w:ascii="Trebuchet MS" w:hAnsi="Trebuchet MS" w:cstheme="minorHAnsi"/>
        </w:rPr>
        <w:t>Fondul</w:t>
      </w:r>
      <w:proofErr w:type="spellEnd"/>
      <w:r w:rsidRPr="00660F75">
        <w:rPr>
          <w:rFonts w:ascii="Trebuchet MS" w:hAnsi="Trebuchet MS" w:cstheme="minorHAnsi"/>
        </w:rPr>
        <w:t xml:space="preserve"> European de </w:t>
      </w:r>
      <w:proofErr w:type="spellStart"/>
      <w:r w:rsidRPr="00660F75">
        <w:rPr>
          <w:rFonts w:ascii="Trebuchet MS" w:hAnsi="Trebuchet MS" w:cstheme="minorHAnsi"/>
        </w:rPr>
        <w:t>Dezvoltare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Regională</w:t>
      </w:r>
      <w:proofErr w:type="spellEnd"/>
      <w:r w:rsidRPr="00660F75">
        <w:rPr>
          <w:rFonts w:ascii="Trebuchet MS" w:hAnsi="Trebuchet MS" w:cstheme="minorHAnsi"/>
        </w:rPr>
        <w:t xml:space="preserve"> "</w:t>
      </w:r>
      <w:proofErr w:type="spellStart"/>
      <w:r w:rsidRPr="00660F75">
        <w:rPr>
          <w:rFonts w:ascii="Trebuchet MS" w:hAnsi="Trebuchet MS" w:cstheme="minorHAnsi"/>
        </w:rPr>
        <w:t>Investiţii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pentru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viitorul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dumneavoastră</w:t>
      </w:r>
      <w:proofErr w:type="spellEnd"/>
      <w:r w:rsidRPr="00660F75">
        <w:rPr>
          <w:rFonts w:ascii="Trebuchet MS" w:hAnsi="Trebuchet MS" w:cstheme="minorHAnsi"/>
        </w:rPr>
        <w:t xml:space="preserve">" </w:t>
      </w:r>
      <w:proofErr w:type="spellStart"/>
      <w:r w:rsidRPr="00660F75">
        <w:rPr>
          <w:rFonts w:ascii="Trebuchet MS" w:hAnsi="Trebuchet MS" w:cstheme="minorHAnsi"/>
        </w:rPr>
        <w:t>prin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Programul</w:t>
      </w:r>
      <w:proofErr w:type="spellEnd"/>
      <w:r w:rsidRPr="00660F75">
        <w:rPr>
          <w:rFonts w:ascii="Trebuchet MS" w:hAnsi="Trebuchet MS" w:cstheme="minorHAnsi"/>
        </w:rPr>
        <w:t xml:space="preserve"> Operational </w:t>
      </w:r>
      <w:proofErr w:type="spellStart"/>
      <w:r w:rsidRPr="00660F75">
        <w:rPr>
          <w:rFonts w:ascii="Trebuchet MS" w:hAnsi="Trebuchet MS" w:cstheme="minorHAnsi"/>
        </w:rPr>
        <w:t>Competitivitate</w:t>
      </w:r>
      <w:proofErr w:type="spellEnd"/>
      <w:r w:rsidRPr="00660F75">
        <w:rPr>
          <w:rFonts w:ascii="Trebuchet MS" w:hAnsi="Trebuchet MS" w:cstheme="minorHAnsi"/>
        </w:rPr>
        <w:t xml:space="preserve"> </w:t>
      </w:r>
      <w:proofErr w:type="spellStart"/>
      <w:r w:rsidRPr="00660F75">
        <w:rPr>
          <w:rFonts w:ascii="Trebuchet MS" w:hAnsi="Trebuchet MS" w:cstheme="minorHAnsi"/>
        </w:rPr>
        <w:t>Axa</w:t>
      </w:r>
      <w:proofErr w:type="spellEnd"/>
      <w:r w:rsidRPr="00660F75">
        <w:rPr>
          <w:rFonts w:ascii="Trebuchet MS" w:hAnsi="Trebuchet MS" w:cstheme="minorHAnsi"/>
        </w:rPr>
        <w:t xml:space="preserve"> 1.</w:t>
      </w:r>
    </w:p>
    <w:p w:rsidR="00B168E4" w:rsidRPr="00660F75" w:rsidRDefault="00B168E4" w:rsidP="002C2646">
      <w:pPr>
        <w:jc w:val="both"/>
        <w:rPr>
          <w:rFonts w:ascii="Trebuchet MS" w:hAnsi="Trebuchet MS" w:cstheme="minorHAnsi"/>
        </w:rPr>
      </w:pPr>
    </w:p>
    <w:p w:rsidR="002C2646" w:rsidRPr="00660F75" w:rsidRDefault="002C2646" w:rsidP="002C2646">
      <w:pPr>
        <w:spacing w:line="276" w:lineRule="auto"/>
        <w:rPr>
          <w:rFonts w:ascii="Trebuchet MS" w:hAnsi="Trebuchet MS" w:cstheme="minorHAnsi"/>
          <w:u w:val="single"/>
        </w:rPr>
      </w:pPr>
      <w:r w:rsidRPr="00660F75">
        <w:rPr>
          <w:rFonts w:ascii="Trebuchet MS" w:hAnsi="Trebuchet MS" w:cstheme="minorHAnsi"/>
          <w:i/>
          <w:u w:val="single"/>
        </w:rPr>
        <w:t>Date de contact</w:t>
      </w:r>
      <w:r w:rsidRPr="00660F75">
        <w:rPr>
          <w:rFonts w:ascii="Trebuchet MS" w:hAnsi="Trebuchet MS" w:cstheme="minorHAnsi"/>
          <w:u w:val="single"/>
        </w:rPr>
        <w:t>:</w:t>
      </w:r>
    </w:p>
    <w:p w:rsidR="002C2646" w:rsidRPr="00660F75" w:rsidRDefault="002C2646" w:rsidP="002C2646">
      <w:pPr>
        <w:pStyle w:val="BodyText"/>
        <w:spacing w:before="0" w:line="276" w:lineRule="auto"/>
        <w:ind w:right="1420"/>
        <w:jc w:val="both"/>
        <w:rPr>
          <w:rFonts w:ascii="Trebuchet MS" w:hAnsi="Trebuchet MS" w:cstheme="minorHAnsi"/>
          <w:sz w:val="22"/>
          <w:szCs w:val="22"/>
        </w:rPr>
      </w:pPr>
      <w:r w:rsidRPr="00660F75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FDADE0" wp14:editId="6E043214">
                <wp:simplePos x="0" y="0"/>
                <wp:positionH relativeFrom="page">
                  <wp:posOffset>9525</wp:posOffset>
                </wp:positionH>
                <wp:positionV relativeFrom="paragraph">
                  <wp:posOffset>5006340</wp:posOffset>
                </wp:positionV>
                <wp:extent cx="7543800" cy="57150"/>
                <wp:effectExtent l="0" t="0" r="0" b="0"/>
                <wp:wrapNone/>
                <wp:docPr id="131" name="Flowchart: Proces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71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81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2646" w:rsidRPr="00943CBE" w:rsidRDefault="002C2646" w:rsidP="002C26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ADE0" id="Flowchart: Process 131" o:spid="_x0000_s1027" type="#_x0000_t109" style="position:absolute;left:0;text-align:left;margin-left:.75pt;margin-top:394.2pt;width:594pt;height:4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" fillcolor="#0070c0" stroked="f" strokeweight="2pt">
                <v:fill color2="#e1e8f5" rotate="t" focusposition=".5,.5" focussize="" colors="0 #0070c0;53084f #c2d1ed;1 #e1e8f5" focus="100%" type="gradientRadial"/>
                <v:textbox>
                  <w:txbxContent>
                    <w:p w:rsidR="002C2646" w:rsidRPr="00943CBE" w:rsidRDefault="002C2646" w:rsidP="002C26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60F75">
        <w:rPr>
          <w:rFonts w:ascii="Trebuchet MS" w:hAnsi="Trebuchet MS" w:cstheme="minorHAnsi"/>
          <w:sz w:val="22"/>
          <w:szCs w:val="22"/>
        </w:rPr>
        <w:t xml:space="preserve">Director </w:t>
      </w:r>
      <w:proofErr w:type="spellStart"/>
      <w:r w:rsidRPr="00660F75">
        <w:rPr>
          <w:rFonts w:ascii="Trebuchet MS" w:hAnsi="Trebuchet MS" w:cstheme="minorHAnsi"/>
          <w:sz w:val="22"/>
          <w:szCs w:val="22"/>
        </w:rPr>
        <w:t>Proiect</w:t>
      </w:r>
      <w:proofErr w:type="spellEnd"/>
      <w:r w:rsidRPr="00660F75">
        <w:rPr>
          <w:rFonts w:ascii="Trebuchet MS" w:hAnsi="Trebuchet MS" w:cstheme="minorHAnsi"/>
          <w:sz w:val="22"/>
          <w:szCs w:val="22"/>
        </w:rPr>
        <w:t xml:space="preserve">, Dr. Narcisa-Laura </w:t>
      </w:r>
      <w:proofErr w:type="spellStart"/>
      <w:r w:rsidRPr="00660F75">
        <w:rPr>
          <w:rFonts w:ascii="Trebuchet MS" w:hAnsi="Trebuchet MS" w:cstheme="minorHAnsi"/>
          <w:sz w:val="22"/>
          <w:szCs w:val="22"/>
        </w:rPr>
        <w:t>Marangoci</w:t>
      </w:r>
      <w:proofErr w:type="spellEnd"/>
    </w:p>
    <w:p w:rsidR="002C2646" w:rsidRPr="00660F75" w:rsidRDefault="002C2646" w:rsidP="002C2646">
      <w:pPr>
        <w:pStyle w:val="BodyText"/>
        <w:spacing w:before="0" w:line="276" w:lineRule="auto"/>
        <w:ind w:right="142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660F75">
        <w:rPr>
          <w:rFonts w:ascii="Trebuchet MS" w:hAnsi="Trebuchet MS" w:cstheme="minorHAnsi"/>
          <w:sz w:val="22"/>
          <w:szCs w:val="22"/>
        </w:rPr>
        <w:t>Institutul</w:t>
      </w:r>
      <w:proofErr w:type="spellEnd"/>
      <w:r w:rsidRPr="00660F75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660F75">
        <w:rPr>
          <w:rFonts w:ascii="Trebuchet MS" w:hAnsi="Trebuchet MS" w:cstheme="minorHAnsi"/>
          <w:sz w:val="22"/>
          <w:szCs w:val="22"/>
        </w:rPr>
        <w:t>Chimie</w:t>
      </w:r>
      <w:proofErr w:type="spellEnd"/>
      <w:r w:rsidRPr="00660F75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60F75">
        <w:rPr>
          <w:rFonts w:ascii="Trebuchet MS" w:hAnsi="Trebuchet MS" w:cstheme="minorHAnsi"/>
          <w:sz w:val="22"/>
          <w:szCs w:val="22"/>
        </w:rPr>
        <w:t>Macromoleculară</w:t>
      </w:r>
      <w:proofErr w:type="spellEnd"/>
      <w:r w:rsidRPr="00660F75">
        <w:rPr>
          <w:rFonts w:ascii="Trebuchet MS" w:hAnsi="Trebuchet MS" w:cstheme="minorHAnsi"/>
          <w:sz w:val="22"/>
          <w:szCs w:val="22"/>
        </w:rPr>
        <w:t xml:space="preserve"> "</w:t>
      </w:r>
      <w:proofErr w:type="spellStart"/>
      <w:r w:rsidRPr="00660F75">
        <w:rPr>
          <w:rFonts w:ascii="Trebuchet MS" w:hAnsi="Trebuchet MS" w:cstheme="minorHAnsi"/>
          <w:sz w:val="22"/>
          <w:szCs w:val="22"/>
        </w:rPr>
        <w:t>Petru</w:t>
      </w:r>
      <w:proofErr w:type="spellEnd"/>
      <w:r w:rsidRPr="00660F75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60F75">
        <w:rPr>
          <w:rFonts w:ascii="Trebuchet MS" w:hAnsi="Trebuchet MS" w:cstheme="minorHAnsi"/>
          <w:sz w:val="22"/>
          <w:szCs w:val="22"/>
        </w:rPr>
        <w:t>Poni</w:t>
      </w:r>
      <w:proofErr w:type="spellEnd"/>
      <w:r w:rsidRPr="00660F75">
        <w:rPr>
          <w:rFonts w:ascii="Trebuchet MS" w:hAnsi="Trebuchet MS" w:cstheme="minorHAnsi"/>
          <w:sz w:val="22"/>
          <w:szCs w:val="22"/>
        </w:rPr>
        <w:t xml:space="preserve">" </w:t>
      </w:r>
      <w:proofErr w:type="spellStart"/>
      <w:r w:rsidRPr="00660F75">
        <w:rPr>
          <w:rFonts w:ascii="Trebuchet MS" w:hAnsi="Trebuchet MS" w:cstheme="minorHAnsi"/>
          <w:sz w:val="22"/>
          <w:szCs w:val="22"/>
        </w:rPr>
        <w:t>Iaşi</w:t>
      </w:r>
      <w:proofErr w:type="spellEnd"/>
    </w:p>
    <w:p w:rsidR="002C2646" w:rsidRPr="00660F75" w:rsidRDefault="002C2646" w:rsidP="002C2646">
      <w:pPr>
        <w:pStyle w:val="BodyText"/>
        <w:spacing w:before="0" w:line="276" w:lineRule="auto"/>
        <w:ind w:right="142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660F75">
        <w:rPr>
          <w:rFonts w:ascii="Trebuchet MS" w:hAnsi="Trebuchet MS" w:cstheme="minorHAnsi"/>
          <w:sz w:val="22"/>
          <w:szCs w:val="22"/>
        </w:rPr>
        <w:t>Aleea</w:t>
      </w:r>
      <w:proofErr w:type="spellEnd"/>
      <w:r w:rsidRPr="00660F75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60F75">
        <w:rPr>
          <w:rFonts w:ascii="Trebuchet MS" w:hAnsi="Trebuchet MS" w:cstheme="minorHAnsi"/>
          <w:sz w:val="22"/>
          <w:szCs w:val="22"/>
        </w:rPr>
        <w:t>Grigore</w:t>
      </w:r>
      <w:proofErr w:type="spellEnd"/>
      <w:r w:rsidRPr="00660F75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60F75">
        <w:rPr>
          <w:rFonts w:ascii="Trebuchet MS" w:hAnsi="Trebuchet MS" w:cstheme="minorHAnsi"/>
          <w:sz w:val="22"/>
          <w:szCs w:val="22"/>
        </w:rPr>
        <w:t>Ghica</w:t>
      </w:r>
      <w:proofErr w:type="spellEnd"/>
      <w:r w:rsidRPr="00660F75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660F75">
        <w:rPr>
          <w:rFonts w:ascii="Trebuchet MS" w:hAnsi="Trebuchet MS" w:cstheme="minorHAnsi"/>
          <w:sz w:val="22"/>
          <w:szCs w:val="22"/>
        </w:rPr>
        <w:t>Voda</w:t>
      </w:r>
      <w:proofErr w:type="spellEnd"/>
      <w:r w:rsidRPr="00660F75">
        <w:rPr>
          <w:rFonts w:ascii="Trebuchet MS" w:hAnsi="Trebuchet MS" w:cstheme="minorHAnsi"/>
          <w:sz w:val="22"/>
          <w:szCs w:val="22"/>
        </w:rPr>
        <w:t xml:space="preserve"> nr. 41A, 700487 Iasi</w:t>
      </w:r>
    </w:p>
    <w:p w:rsidR="002C2646" w:rsidRPr="00660F75" w:rsidRDefault="002C2646" w:rsidP="002C2646">
      <w:pPr>
        <w:pStyle w:val="BodyText"/>
        <w:spacing w:before="0" w:line="276" w:lineRule="auto"/>
        <w:ind w:right="1420"/>
        <w:jc w:val="both"/>
        <w:rPr>
          <w:rStyle w:val="Hyperlink"/>
          <w:rFonts w:ascii="Trebuchet MS" w:hAnsi="Trebuchet MS" w:cstheme="minorHAnsi"/>
          <w:sz w:val="22"/>
          <w:szCs w:val="22"/>
        </w:rPr>
      </w:pPr>
      <w:r w:rsidRPr="00660F75">
        <w:rPr>
          <w:rFonts w:ascii="Trebuchet MS" w:hAnsi="Trebuchet MS" w:cstheme="minorHAnsi"/>
          <w:sz w:val="22"/>
          <w:szCs w:val="22"/>
        </w:rPr>
        <w:t xml:space="preserve">Email: </w:t>
      </w:r>
      <w:hyperlink r:id="rId8" w:history="1">
        <w:r w:rsidRPr="00660F75">
          <w:rPr>
            <w:rStyle w:val="Hyperlink"/>
            <w:rFonts w:ascii="Trebuchet MS" w:hAnsi="Trebuchet MS" w:cstheme="minorHAnsi"/>
            <w:sz w:val="22"/>
            <w:szCs w:val="22"/>
          </w:rPr>
          <w:t>nmarangoci@icmpp.ro</w:t>
        </w:r>
      </w:hyperlink>
    </w:p>
    <w:p w:rsidR="005D7E37" w:rsidRPr="002C2646" w:rsidRDefault="002C2646" w:rsidP="002C2646">
      <w:pPr>
        <w:tabs>
          <w:tab w:val="left" w:pos="3495"/>
        </w:tabs>
      </w:pPr>
      <w:r w:rsidRPr="00BD518C">
        <w:rPr>
          <w:rFonts w:ascii="Trebuchet MS" w:hAnsi="Trebuchet MS"/>
          <w:noProof/>
          <w:sz w:val="16"/>
        </w:rPr>
        <w:drawing>
          <wp:anchor distT="0" distB="0" distL="114300" distR="114300" simplePos="0" relativeHeight="251666944" behindDoc="0" locked="0" layoutInCell="1" allowOverlap="1" wp14:anchorId="72779B3E" wp14:editId="718B9F1E">
            <wp:simplePos x="0" y="0"/>
            <wp:positionH relativeFrom="page">
              <wp:posOffset>3509010</wp:posOffset>
            </wp:positionH>
            <wp:positionV relativeFrom="paragraph">
              <wp:posOffset>1431</wp:posOffset>
            </wp:positionV>
            <wp:extent cx="523875" cy="640715"/>
            <wp:effectExtent l="0" t="0" r="9525" b="6985"/>
            <wp:wrapNone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2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E5F"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C9DCC6" wp14:editId="4A277E82">
                <wp:simplePos x="0" y="0"/>
                <wp:positionH relativeFrom="page">
                  <wp:posOffset>-47625</wp:posOffset>
                </wp:positionH>
                <wp:positionV relativeFrom="paragraph">
                  <wp:posOffset>717550</wp:posOffset>
                </wp:positionV>
                <wp:extent cx="7602322" cy="45719"/>
                <wp:effectExtent l="0" t="0" r="0" b="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322" cy="45719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81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2646" w:rsidRPr="00943CBE" w:rsidRDefault="002C2646" w:rsidP="002C26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DCC6" id="Flowchart: Process 2" o:spid="_x0000_s1028" type="#_x0000_t109" style="position:absolute;margin-left:-3.75pt;margin-top:56.5pt;width:598.6pt;height:3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" fillcolor="#0070c0" stroked="f" strokeweight="2pt">
                <v:fill color2="#e1e8f5" rotate="t" focusposition=".5,.5" focussize="" colors="0 #0070c0;53084f #c2d1ed;1 #e1e8f5" focus="100%" type="gradientRadial"/>
                <v:textbox>
                  <w:txbxContent>
                    <w:p w:rsidR="002C2646" w:rsidRPr="00943CBE" w:rsidRDefault="002C2646" w:rsidP="002C26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D7E37" w:rsidRPr="002C2646" w:rsidSect="002C2646">
      <w:type w:val="continuous"/>
      <w:pgSz w:w="11910" w:h="16840"/>
      <w:pgMar w:top="907" w:right="1021" w:bottom="14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D1"/>
    <w:multiLevelType w:val="hybridMultilevel"/>
    <w:tmpl w:val="7FFA3A92"/>
    <w:lvl w:ilvl="0" w:tplc="7A9AFE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07B1B"/>
    <w:multiLevelType w:val="hybridMultilevel"/>
    <w:tmpl w:val="E64EF798"/>
    <w:lvl w:ilvl="0" w:tplc="54303266">
      <w:numFmt w:val="bullet"/>
      <w:lvlText w:val="-"/>
      <w:lvlJc w:val="left"/>
      <w:pPr>
        <w:ind w:left="1080" w:hanging="360"/>
      </w:pPr>
      <w:rPr>
        <w:rFonts w:ascii="Cambria" w:eastAsia="SimSu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40613"/>
    <w:multiLevelType w:val="hybridMultilevel"/>
    <w:tmpl w:val="6FEAFFEA"/>
    <w:lvl w:ilvl="0" w:tplc="1944B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F5D6B"/>
    <w:multiLevelType w:val="singleLevel"/>
    <w:tmpl w:val="CD20CC40"/>
    <w:lvl w:ilvl="0">
      <w:start w:val="1"/>
      <w:numFmt w:val="bullet"/>
      <w:lvlRestart w:val="0"/>
      <w:pStyle w:val="FootnoteTex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4" w15:restartNumberingAfterBreak="0">
    <w:nsid w:val="64973870"/>
    <w:multiLevelType w:val="hybridMultilevel"/>
    <w:tmpl w:val="3E2A5B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014727"/>
    <w:multiLevelType w:val="hybridMultilevel"/>
    <w:tmpl w:val="D930C86C"/>
    <w:lvl w:ilvl="0" w:tplc="FFFFFFFF">
      <w:start w:val="7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1D"/>
    <w:rsid w:val="000003A6"/>
    <w:rsid w:val="0000674D"/>
    <w:rsid w:val="000343B7"/>
    <w:rsid w:val="00124E32"/>
    <w:rsid w:val="001A5969"/>
    <w:rsid w:val="001D352A"/>
    <w:rsid w:val="002C2646"/>
    <w:rsid w:val="003219DC"/>
    <w:rsid w:val="004D259D"/>
    <w:rsid w:val="005D7E37"/>
    <w:rsid w:val="00611C0B"/>
    <w:rsid w:val="006B50DA"/>
    <w:rsid w:val="00764C34"/>
    <w:rsid w:val="00801B7A"/>
    <w:rsid w:val="00841E5F"/>
    <w:rsid w:val="0087137D"/>
    <w:rsid w:val="009233E2"/>
    <w:rsid w:val="00943CBE"/>
    <w:rsid w:val="00996D1D"/>
    <w:rsid w:val="009B75B6"/>
    <w:rsid w:val="00A87B63"/>
    <w:rsid w:val="00AA2FEE"/>
    <w:rsid w:val="00AC0E04"/>
    <w:rsid w:val="00B168E4"/>
    <w:rsid w:val="00B17AA5"/>
    <w:rsid w:val="00B519B4"/>
    <w:rsid w:val="00BF28AE"/>
    <w:rsid w:val="00C05A89"/>
    <w:rsid w:val="00DD538D"/>
    <w:rsid w:val="00F6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9ADC7-3FFC-4503-AA7A-FCF04408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aliases w:val="Heading 2 Char1,Heading 2 Char Char"/>
    <w:basedOn w:val="Normal"/>
    <w:next w:val="Normal"/>
    <w:link w:val="Heading2Char"/>
    <w:uiPriority w:val="99"/>
    <w:qFormat/>
    <w:rsid w:val="000003A6"/>
    <w:pPr>
      <w:keepNext/>
      <w:widowControl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rsid w:val="0000674D"/>
    <w:pPr>
      <w:widowControl/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74D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uiPriority w:val="99"/>
    <w:rsid w:val="000003A6"/>
    <w:rPr>
      <w:rFonts w:ascii="Arial" w:eastAsia="SimSun" w:hAnsi="Arial" w:cs="Arial"/>
      <w:b/>
      <w:bCs/>
      <w:i/>
      <w:iCs/>
      <w:sz w:val="28"/>
      <w:szCs w:val="28"/>
      <w:lang w:val="ro-RO" w:eastAsia="zh-CN"/>
    </w:rPr>
  </w:style>
  <w:style w:type="paragraph" w:styleId="FootnoteText">
    <w:name w:val="footnote text"/>
    <w:aliases w:val="single space,FOOTNOTES,fn,Reference,Podrozdział,Footnote,fn Char Char Char,fn Char Char,fn Char,Footnote Text Char Char,Fußnote Char Char Char,Fußnote,Fußnote Char,Fußnote Char Char Char Char"/>
    <w:basedOn w:val="Normal"/>
    <w:link w:val="FootnoteTextChar"/>
    <w:uiPriority w:val="99"/>
    <w:semiHidden/>
    <w:rsid w:val="000003A6"/>
    <w:pPr>
      <w:widowControl/>
      <w:numPr>
        <w:numId w:val="4"/>
      </w:numPr>
      <w:tabs>
        <w:tab w:val="clear" w:pos="283"/>
      </w:tabs>
      <w:ind w:left="0" w:firstLine="0"/>
    </w:pPr>
    <w:rPr>
      <w:rFonts w:ascii="Calibri" w:eastAsia="SimSun" w:hAnsi="Calibri" w:cs="Calibri"/>
      <w:sz w:val="20"/>
      <w:szCs w:val="20"/>
      <w:lang w:val="ro-RO" w:eastAsia="zh-CN"/>
    </w:rPr>
  </w:style>
  <w:style w:type="character" w:customStyle="1" w:styleId="FootnoteTextChar">
    <w:name w:val="Footnote Text Char"/>
    <w:aliases w:val="single space Char,FOOTNOTES Char,fn Char1,Reference Char,Podrozdział Char,Footnote Char,fn Char Char Char Char,fn Char Char Char1,fn Char Char1,Footnote Text Char Char Char,Fußnote Char Char Char Char1,Fußnote Char1,Fußnote Char Char"/>
    <w:basedOn w:val="DefaultParagraphFont"/>
    <w:link w:val="FootnoteText"/>
    <w:uiPriority w:val="99"/>
    <w:semiHidden/>
    <w:rsid w:val="000003A6"/>
    <w:rPr>
      <w:rFonts w:ascii="Calibri" w:eastAsia="SimSun" w:hAnsi="Calibri" w:cs="Calibri"/>
      <w:sz w:val="20"/>
      <w:szCs w:val="20"/>
      <w:lang w:val="ro-RO" w:eastAsia="zh-CN"/>
    </w:rPr>
  </w:style>
  <w:style w:type="character" w:styleId="Hyperlink">
    <w:name w:val="Hyperlink"/>
    <w:basedOn w:val="DefaultParagraphFont"/>
    <w:uiPriority w:val="99"/>
    <w:unhideWhenUsed/>
    <w:rsid w:val="00841E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rangoci@icmpp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comunicat de presa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 de presa</dc:title>
  <dc:creator>MarcelaMihai</dc:creator>
  <cp:lastModifiedBy>Narcisa</cp:lastModifiedBy>
  <cp:revision>2</cp:revision>
  <cp:lastPrinted>2016-11-01T08:54:00Z</cp:lastPrinted>
  <dcterms:created xsi:type="dcterms:W3CDTF">2018-04-25T08:18:00Z</dcterms:created>
  <dcterms:modified xsi:type="dcterms:W3CDTF">2018-04-25T08:18:00Z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2016-10-28T00:00:00Z</vt:filetime>
  </property>
</Properties>
</file>